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color w:val="4472C4" w:themeColor="accent1"/>
          <w:rtl/>
        </w:rPr>
        <w:id w:val="431947886"/>
        <w:docPartObj>
          <w:docPartGallery w:val="Cover Pages"/>
          <w:docPartUnique/>
        </w:docPartObj>
      </w:sdtPr>
      <w:sdtEndPr>
        <w:rPr>
          <w:rFonts w:ascii="Adobe Arabic" w:eastAsia="Adobe Arabic" w:hAnsi="Adobe Arabic" w:cs="Adobe Arabic"/>
          <w:color w:val="auto"/>
          <w:sz w:val="32"/>
          <w:szCs w:val="32"/>
          <w:rtl w:val="0"/>
        </w:rPr>
      </w:sdtEndPr>
      <w:sdtContent>
        <w:p w14:paraId="6B1E3067" w14:textId="77777777" w:rsidR="00084167" w:rsidRPr="00474DEE" w:rsidRDefault="00084167" w:rsidP="00084167">
          <w:pPr>
            <w:bidi/>
            <w:spacing w:after="0" w:line="240" w:lineRule="auto"/>
            <w:jc w:val="center"/>
            <w:rPr>
              <w:rFonts w:ascii="Sakkal Majalla" w:hAnsi="Sakkal Majalla" w:cs="Sakkal Majalla"/>
              <w:b/>
              <w:bCs/>
              <w:color w:val="FF0000"/>
              <w:sz w:val="44"/>
              <w:szCs w:val="44"/>
              <w:rtl/>
              <w:lang w:val="en-US" w:bidi="ar-MA"/>
            </w:rPr>
          </w:pPr>
          <w:r w:rsidRPr="00474DEE">
            <w:rPr>
              <w:rFonts w:ascii="Sakkal Majalla" w:hAnsi="Sakkal Majalla" w:cs="Sakkal Majalla" w:hint="cs"/>
              <w:b/>
              <w:bCs/>
              <w:color w:val="FF0000"/>
              <w:sz w:val="44"/>
              <w:szCs w:val="44"/>
              <w:rtl/>
              <w:lang w:val="en-US" w:bidi="ar-MA"/>
            </w:rPr>
            <w:t>المملكة المغربية</w:t>
          </w:r>
        </w:p>
        <w:p w14:paraId="0033CBC5" w14:textId="77777777" w:rsidR="00084167" w:rsidRPr="00474DEE" w:rsidRDefault="00084167" w:rsidP="00084167">
          <w:pPr>
            <w:bidi/>
            <w:spacing w:after="0" w:line="240" w:lineRule="auto"/>
            <w:jc w:val="center"/>
            <w:rPr>
              <w:rFonts w:ascii="Sakkal Majalla" w:hAnsi="Sakkal Majalla" w:cs="Sakkal Majalla"/>
              <w:b/>
              <w:bCs/>
              <w:color w:val="00B050"/>
              <w:sz w:val="36"/>
              <w:szCs w:val="36"/>
              <w:rtl/>
              <w:lang w:val="en-US" w:bidi="ar-MA"/>
            </w:rPr>
          </w:pPr>
          <w:r w:rsidRPr="00474DEE">
            <w:rPr>
              <w:rFonts w:ascii="Sakkal Majalla" w:hAnsi="Sakkal Majalla" w:cs="Sakkal Majalla" w:hint="cs"/>
              <w:b/>
              <w:bCs/>
              <w:color w:val="00B050"/>
              <w:sz w:val="36"/>
              <w:szCs w:val="36"/>
              <w:rtl/>
              <w:lang w:val="en-US" w:bidi="ar-MA"/>
            </w:rPr>
            <w:t>وزارة الداخلية</w:t>
          </w:r>
        </w:p>
        <w:p w14:paraId="5E1CEADA" w14:textId="77777777" w:rsidR="00084167" w:rsidRPr="00474DEE" w:rsidRDefault="00084167" w:rsidP="00084167">
          <w:pPr>
            <w:shd w:val="clear" w:color="auto" w:fill="FFFFFF" w:themeFill="background1"/>
            <w:bidi/>
            <w:spacing w:after="0" w:line="240" w:lineRule="auto"/>
            <w:jc w:val="center"/>
            <w:rPr>
              <w:rFonts w:ascii="Sakkal Majalla" w:hAnsi="Sakkal Majalla" w:cs="Sakkal Majalla"/>
              <w:b/>
              <w:bCs/>
              <w:color w:val="002060"/>
              <w:sz w:val="2"/>
              <w:szCs w:val="2"/>
              <w:lang w:val="en-US" w:bidi="ar-MA"/>
            </w:rPr>
          </w:pPr>
        </w:p>
        <w:p w14:paraId="166AA66F" w14:textId="292D3843" w:rsidR="00084167" w:rsidRPr="00474DEE" w:rsidRDefault="00084167" w:rsidP="00084167">
          <w:pPr>
            <w:shd w:val="clear" w:color="auto" w:fill="FFFFFF" w:themeFill="background1"/>
            <w:bidi/>
            <w:spacing w:after="0" w:line="240" w:lineRule="auto"/>
            <w:jc w:val="center"/>
            <w:rPr>
              <w:rFonts w:ascii="Sakkal Majalla" w:hAnsi="Sakkal Majalla" w:cs="Sakkal Majalla"/>
              <w:b/>
              <w:bCs/>
              <w:color w:val="002060"/>
              <w:sz w:val="52"/>
              <w:szCs w:val="52"/>
              <w:rtl/>
              <w:lang w:val="en-US" w:bidi="ar-MA"/>
            </w:rPr>
          </w:pPr>
          <w:r w:rsidRPr="00474DEE">
            <w:rPr>
              <w:b/>
              <w:bCs/>
              <w:noProof/>
              <w:color w:val="0070C0"/>
              <w:sz w:val="24"/>
              <w:szCs w:val="24"/>
            </w:rPr>
            <w:drawing>
              <wp:inline distT="0" distB="0" distL="0" distR="0" wp14:anchorId="46D42028" wp14:editId="60951D8D">
                <wp:extent cx="1030131" cy="1053190"/>
                <wp:effectExtent l="0" t="0" r="0" b="0"/>
                <wp:docPr id="2" name="Image 2" descr="http://www.marocwebo.com/wp-content/uploads/logo-mar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http://www.marocwebo.com/wp-content/uploads/logo-maro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2379" cy="1065712"/>
                        </a:xfrm>
                        <a:prstGeom prst="rect">
                          <a:avLst/>
                        </a:prstGeom>
                        <a:noFill/>
                        <a:ln>
                          <a:noFill/>
                        </a:ln>
                      </pic:spPr>
                    </pic:pic>
                  </a:graphicData>
                </a:graphic>
              </wp:inline>
            </w:drawing>
          </w:r>
        </w:p>
        <w:p w14:paraId="0FDE4EB9" w14:textId="77777777" w:rsidR="0028173A" w:rsidRDefault="0028173A" w:rsidP="00084167">
          <w:pPr>
            <w:bidi/>
            <w:spacing w:after="0" w:line="240" w:lineRule="auto"/>
            <w:jc w:val="center"/>
            <w:rPr>
              <w:rFonts w:ascii="Sakkal Majalla" w:eastAsia="Sakkal Majalla" w:hAnsi="Sakkal Majalla" w:cs="Sakkal Majalla"/>
              <w:b/>
              <w:sz w:val="36"/>
              <w:szCs w:val="36"/>
            </w:rPr>
          </w:pPr>
        </w:p>
        <w:p w14:paraId="147FAE25" w14:textId="539B8230" w:rsidR="00084167" w:rsidRPr="009F5CEA" w:rsidRDefault="00084167" w:rsidP="0028173A">
          <w:pPr>
            <w:bidi/>
            <w:spacing w:after="0" w:line="240" w:lineRule="auto"/>
            <w:jc w:val="center"/>
            <w:rPr>
              <w:rFonts w:ascii="Sakkal Majalla" w:eastAsia="Sakkal Majalla" w:hAnsi="Sakkal Majalla" w:cs="Sakkal Majalla"/>
              <w:bCs/>
              <w:sz w:val="36"/>
              <w:szCs w:val="36"/>
            </w:rPr>
          </w:pPr>
          <w:r w:rsidRPr="009F5CEA">
            <w:rPr>
              <w:rFonts w:ascii="Sakkal Majalla" w:eastAsia="Sakkal Majalla" w:hAnsi="Sakkal Majalla" w:cs="Sakkal Majalla"/>
              <w:bCs/>
              <w:sz w:val="36"/>
              <w:szCs w:val="36"/>
              <w:rtl/>
            </w:rPr>
            <w:t xml:space="preserve">ولاية جهة </w:t>
          </w:r>
          <w:r w:rsidRPr="009F5CEA">
            <w:rPr>
              <w:rFonts w:ascii="Sakkal Majalla" w:eastAsia="Sakkal Majalla" w:hAnsi="Sakkal Majalla" w:cs="Sakkal Majalla" w:hint="cs"/>
              <w:bCs/>
              <w:sz w:val="36"/>
              <w:szCs w:val="36"/>
              <w:rtl/>
            </w:rPr>
            <w:t>.............................</w:t>
          </w:r>
        </w:p>
        <w:p w14:paraId="00C8CBB6" w14:textId="009A7A60" w:rsidR="008F1BBB" w:rsidRPr="009F5CEA" w:rsidRDefault="00084167" w:rsidP="0028173A">
          <w:pPr>
            <w:bidi/>
            <w:jc w:val="center"/>
            <w:rPr>
              <w:rFonts w:ascii="Sakkal Majalla" w:eastAsia="Sakkal Majalla" w:hAnsi="Sakkal Majalla" w:cs="Sakkal Majalla"/>
              <w:bCs/>
              <w:sz w:val="32"/>
              <w:szCs w:val="32"/>
              <w:rtl/>
            </w:rPr>
          </w:pPr>
          <w:r w:rsidRPr="009F5CEA">
            <w:rPr>
              <w:rFonts w:ascii="Sakkal Majalla" w:eastAsia="Sakkal Majalla" w:hAnsi="Sakkal Majalla" w:cs="Sakkal Majalla" w:hint="cs"/>
              <w:bCs/>
              <w:sz w:val="36"/>
              <w:szCs w:val="36"/>
              <w:rtl/>
            </w:rPr>
            <w:t>إقليم</w:t>
          </w:r>
          <w:r w:rsidRPr="009F5CEA">
            <w:rPr>
              <w:rFonts w:ascii="Sakkal Majalla" w:eastAsia="Sakkal Majalla" w:hAnsi="Sakkal Majalla" w:cs="Sakkal Majalla" w:hint="cs"/>
              <w:bCs/>
              <w:sz w:val="32"/>
              <w:szCs w:val="32"/>
              <w:rtl/>
            </w:rPr>
            <w:t xml:space="preserve"> .....................</w:t>
          </w:r>
          <w:r w:rsidR="0028173A" w:rsidRPr="009F5CEA">
            <w:rPr>
              <w:rFonts w:ascii="Sakkal Majalla" w:eastAsia="Sakkal Majalla" w:hAnsi="Sakkal Majalla" w:cs="Sakkal Majalla"/>
              <w:bCs/>
              <w:sz w:val="32"/>
              <w:szCs w:val="32"/>
            </w:rPr>
            <w:t>....................</w:t>
          </w:r>
        </w:p>
        <w:p w14:paraId="36758958" w14:textId="3A290163" w:rsidR="008F1BBB" w:rsidRDefault="008F1BBB">
          <w:pPr>
            <w:pStyle w:val="Sansinterligne"/>
            <w:spacing w:before="1540" w:after="240"/>
            <w:jc w:val="center"/>
            <w:rPr>
              <w:color w:val="4472C4" w:themeColor="accent1"/>
            </w:rPr>
          </w:pPr>
          <w:r>
            <w:rPr>
              <w:noProof/>
              <w:color w:val="4472C4" w:themeColor="accent1"/>
            </w:rPr>
            <w:drawing>
              <wp:inline distT="0" distB="0" distL="0" distR="0" wp14:anchorId="522706CF" wp14:editId="3E3D16DB">
                <wp:extent cx="1417320" cy="750898"/>
                <wp:effectExtent l="0" t="0" r="0" b="0"/>
                <wp:docPr id="143" name="Imag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Sakkal Majalla" w:eastAsiaTheme="minorHAnsi" w:hAnsi="Sakkal Majalla" w:cs="Sakkal Majalla"/>
              <w:b/>
              <w:bCs/>
              <w:color w:val="002060"/>
              <w:sz w:val="44"/>
              <w:szCs w:val="44"/>
              <w:lang w:val="en-US" w:eastAsia="en-US" w:bidi="ar-MA"/>
            </w:rPr>
            <w:alias w:val="Titre"/>
            <w:tag w:val=""/>
            <w:id w:val="1735040861"/>
            <w:placeholder>
              <w:docPart w:val="CB6E26EF7B5A41E7B24417353E96C7DC"/>
            </w:placeholder>
            <w:dataBinding w:prefixMappings="xmlns:ns0='http://purl.org/dc/elements/1.1/' xmlns:ns1='http://schemas.openxmlformats.org/package/2006/metadata/core-properties' " w:xpath="/ns1:coreProperties[1]/ns0:title[1]" w:storeItemID="{6C3C8BC8-F283-45AE-878A-BAB7291924A1}"/>
            <w:text/>
          </w:sdtPr>
          <w:sdtContent>
            <w:p w14:paraId="5372B430" w14:textId="446B883A" w:rsidR="008F1BBB" w:rsidRDefault="00D177CD" w:rsidP="0028337B">
              <w:pPr>
                <w:pStyle w:val="Sansinterligne"/>
                <w:pBdr>
                  <w:top w:val="single" w:sz="6" w:space="6" w:color="4472C4" w:themeColor="accent1"/>
                  <w:bottom w:val="single" w:sz="6" w:space="6" w:color="4472C4" w:themeColor="accent1"/>
                </w:pBdr>
                <w:jc w:val="center"/>
                <w:rPr>
                  <w:rFonts w:asciiTheme="majorHAnsi" w:eastAsiaTheme="majorEastAsia" w:hAnsiTheme="majorHAnsi" w:cstheme="majorBidi"/>
                  <w:caps/>
                  <w:color w:val="4472C4" w:themeColor="accent1"/>
                  <w:sz w:val="80"/>
                  <w:szCs w:val="80"/>
                </w:rPr>
              </w:pPr>
              <w:r w:rsidRPr="00330DC2">
                <w:rPr>
                  <w:rFonts w:ascii="Sakkal Majalla" w:eastAsiaTheme="minorHAnsi" w:hAnsi="Sakkal Majalla" w:cs="Sakkal Majalla" w:hint="cs"/>
                  <w:b/>
                  <w:bCs/>
                  <w:color w:val="002060"/>
                  <w:sz w:val="44"/>
                  <w:szCs w:val="44"/>
                  <w:rtl/>
                  <w:lang w:val="en-US" w:bidi="ar-MA"/>
                </w:rPr>
                <w:t xml:space="preserve">اتفاقية </w:t>
              </w:r>
              <w:r w:rsidRPr="00330DC2">
                <w:rPr>
                  <w:rFonts w:ascii="Sakkal Majalla" w:eastAsiaTheme="minorHAnsi" w:hAnsi="Sakkal Majalla" w:cs="Sakkal Majalla" w:hint="cs"/>
                  <w:b/>
                  <w:bCs/>
                  <w:color w:val="002060"/>
                  <w:sz w:val="44"/>
                  <w:szCs w:val="44"/>
                  <w:rtl/>
                  <w:lang w:val="en-US" w:bidi="ar-MA"/>
                </w:rPr>
                <w:t>شراكة لبنا</w:t>
              </w:r>
              <w:r w:rsidRPr="00330DC2">
                <w:rPr>
                  <w:rFonts w:ascii="Sakkal Majalla" w:eastAsiaTheme="minorHAnsi" w:hAnsi="Sakkal Majalla" w:cs="Sakkal Majalla" w:hint="eastAsia"/>
                  <w:b/>
                  <w:bCs/>
                  <w:color w:val="002060"/>
                  <w:sz w:val="44"/>
                  <w:szCs w:val="44"/>
                  <w:rtl/>
                  <w:lang w:val="en-US" w:bidi="ar-MA"/>
                </w:rPr>
                <w:t>ء</w:t>
              </w:r>
              <w:r w:rsidRPr="00330DC2">
                <w:rPr>
                  <w:rFonts w:ascii="Sakkal Majalla" w:eastAsiaTheme="minorHAnsi" w:hAnsi="Sakkal Majalla" w:cs="Sakkal Majalla" w:hint="cs"/>
                  <w:b/>
                  <w:bCs/>
                  <w:color w:val="002060"/>
                  <w:sz w:val="44"/>
                  <w:szCs w:val="44"/>
                  <w:rtl/>
                  <w:lang w:val="en-US" w:bidi="ar-MA"/>
                </w:rPr>
                <w:t xml:space="preserve"> وتجهيز مكتب حفظ الصحة لمجموعة الجماعات الترابية............................</w:t>
              </w:r>
              <w:r w:rsidRPr="00330DC2">
                <w:rPr>
                  <w:rFonts w:ascii="Sakkal Majalla" w:eastAsiaTheme="minorHAnsi" w:hAnsi="Sakkal Majalla" w:cs="Sakkal Majalla" w:hint="cs"/>
                  <w:b/>
                  <w:bCs/>
                  <w:color w:val="002060"/>
                  <w:sz w:val="44"/>
                  <w:szCs w:val="44"/>
                  <w:rtl/>
                  <w:lang w:val="en-US" w:bidi="ar-MA"/>
                </w:rPr>
                <w:t xml:space="preserve">                                                                                 </w:t>
              </w:r>
              <w:r w:rsidRPr="00330DC2">
                <w:rPr>
                  <w:rFonts w:ascii="Sakkal Majalla" w:eastAsiaTheme="minorHAnsi" w:hAnsi="Sakkal Majalla" w:cs="Sakkal Majalla" w:hint="cs"/>
                  <w:b/>
                  <w:bCs/>
                  <w:color w:val="002060"/>
                  <w:sz w:val="44"/>
                  <w:szCs w:val="44"/>
                  <w:rtl/>
                  <w:lang w:val="en-US" w:bidi="ar-MA"/>
                </w:rPr>
                <w:t>بين</w:t>
              </w:r>
              <w:r w:rsidRPr="00330DC2">
                <w:rPr>
                  <w:rFonts w:ascii="Sakkal Majalla" w:eastAsiaTheme="minorHAnsi" w:hAnsi="Sakkal Majalla" w:cs="Sakkal Majalla" w:hint="cs"/>
                  <w:b/>
                  <w:bCs/>
                  <w:color w:val="002060"/>
                  <w:sz w:val="44"/>
                  <w:szCs w:val="44"/>
                  <w:rtl/>
                  <w:lang w:val="en-US" w:bidi="ar-MA"/>
                </w:rPr>
                <w:t xml:space="preserve">                                                                                                                           </w:t>
              </w:r>
              <w:r w:rsidRPr="00330DC2">
                <w:rPr>
                  <w:rFonts w:ascii="Sakkal Majalla" w:eastAsiaTheme="minorHAnsi" w:hAnsi="Sakkal Majalla" w:cs="Sakkal Majalla" w:hint="cs"/>
                  <w:b/>
                  <w:bCs/>
                  <w:color w:val="002060"/>
                  <w:sz w:val="44"/>
                  <w:szCs w:val="44"/>
                  <w:rtl/>
                  <w:lang w:val="en-US" w:bidi="ar-MA"/>
                </w:rPr>
                <w:t xml:space="preserve">وزارة </w:t>
              </w:r>
              <w:r w:rsidRPr="00330DC2">
                <w:rPr>
                  <w:rFonts w:ascii="Sakkal Majalla" w:eastAsiaTheme="minorHAnsi" w:hAnsi="Sakkal Majalla" w:cs="Sakkal Majalla" w:hint="cs"/>
                  <w:b/>
                  <w:bCs/>
                  <w:color w:val="002060"/>
                  <w:sz w:val="44"/>
                  <w:szCs w:val="44"/>
                  <w:rtl/>
                  <w:lang w:val="en-US" w:bidi="ar-MA"/>
                </w:rPr>
                <w:t xml:space="preserve">الداخلية </w:t>
              </w:r>
              <w:r w:rsidRPr="00330DC2">
                <w:rPr>
                  <w:rFonts w:ascii="Sakkal Majalla" w:eastAsiaTheme="minorHAnsi" w:hAnsi="Sakkal Majalla" w:cs="Sakkal Majalla"/>
                  <w:b/>
                  <w:bCs/>
                  <w:color w:val="002060"/>
                  <w:sz w:val="44"/>
                  <w:szCs w:val="44"/>
                  <w:rtl/>
                  <w:lang w:val="en-US" w:bidi="ar-MA"/>
                </w:rPr>
                <w:t>(</w:t>
              </w:r>
              <w:r w:rsidRPr="00330DC2">
                <w:rPr>
                  <w:rFonts w:ascii="Sakkal Majalla" w:eastAsiaTheme="minorHAnsi" w:hAnsi="Sakkal Majalla" w:cs="Sakkal Majalla" w:hint="cs"/>
                  <w:b/>
                  <w:bCs/>
                  <w:color w:val="002060"/>
                  <w:sz w:val="44"/>
                  <w:szCs w:val="44"/>
                  <w:rtl/>
                  <w:lang w:val="en-US" w:bidi="ar-MA"/>
                </w:rPr>
                <w:t xml:space="preserve">المديرية العامة للجماعات </w:t>
              </w:r>
              <w:r w:rsidR="0028337B" w:rsidRPr="00330DC2">
                <w:rPr>
                  <w:rFonts w:ascii="Sakkal Majalla" w:eastAsiaTheme="minorHAnsi" w:hAnsi="Sakkal Majalla" w:cs="Sakkal Majalla" w:hint="cs"/>
                  <w:b/>
                  <w:bCs/>
                  <w:color w:val="002060"/>
                  <w:sz w:val="44"/>
                  <w:szCs w:val="44"/>
                  <w:rtl/>
                  <w:lang w:val="en-US" w:bidi="ar-MA"/>
                </w:rPr>
                <w:t xml:space="preserve">الترابية)  </w:t>
              </w:r>
              <w:r w:rsidRPr="00330DC2">
                <w:rPr>
                  <w:rFonts w:ascii="Sakkal Majalla" w:eastAsiaTheme="minorHAnsi" w:hAnsi="Sakkal Majalla" w:cs="Sakkal Majalla" w:hint="cs"/>
                  <w:b/>
                  <w:bCs/>
                  <w:color w:val="002060"/>
                  <w:sz w:val="44"/>
                  <w:szCs w:val="44"/>
                  <w:rtl/>
                  <w:lang w:val="en-US" w:bidi="ar-MA"/>
                </w:rPr>
                <w:t xml:space="preserve">                                      </w:t>
              </w:r>
              <w:r w:rsidRPr="00330DC2">
                <w:rPr>
                  <w:rFonts w:ascii="Sakkal Majalla" w:eastAsiaTheme="minorHAnsi" w:hAnsi="Sakkal Majalla" w:cs="Sakkal Majalla" w:hint="cs"/>
                  <w:b/>
                  <w:bCs/>
                  <w:color w:val="002060"/>
                  <w:sz w:val="44"/>
                  <w:szCs w:val="44"/>
                  <w:rtl/>
                  <w:lang w:val="en-US" w:bidi="ar-MA"/>
                </w:rPr>
                <w:t>و</w:t>
              </w:r>
              <w:r w:rsidRPr="00330DC2">
                <w:rPr>
                  <w:rFonts w:ascii="Sakkal Majalla" w:eastAsiaTheme="minorHAnsi" w:hAnsi="Sakkal Majalla" w:cs="Sakkal Majalla" w:hint="cs"/>
                  <w:b/>
                  <w:bCs/>
                  <w:color w:val="002060"/>
                  <w:sz w:val="44"/>
                  <w:szCs w:val="44"/>
                  <w:rtl/>
                  <w:lang w:val="en-US" w:bidi="ar-MA"/>
                </w:rPr>
                <w:t xml:space="preserve">                                                                                                                                   </w:t>
              </w:r>
              <w:r w:rsidRPr="00330DC2">
                <w:rPr>
                  <w:rFonts w:ascii="Sakkal Majalla" w:eastAsiaTheme="minorHAnsi" w:hAnsi="Sakkal Majalla" w:cs="Sakkal Majalla" w:hint="cs"/>
                  <w:b/>
                  <w:bCs/>
                  <w:color w:val="002060"/>
                  <w:sz w:val="44"/>
                  <w:szCs w:val="44"/>
                  <w:rtl/>
                  <w:lang w:val="en-US" w:bidi="ar-MA"/>
                </w:rPr>
                <w:t>مجلس إقليم .....................</w:t>
              </w:r>
              <w:r w:rsidRPr="00330DC2">
                <w:rPr>
                  <w:rFonts w:ascii="Sakkal Majalla" w:eastAsiaTheme="minorHAnsi" w:hAnsi="Sakkal Majalla" w:cs="Sakkal Majalla" w:hint="cs"/>
                  <w:b/>
                  <w:bCs/>
                  <w:color w:val="002060"/>
                  <w:sz w:val="44"/>
                  <w:szCs w:val="44"/>
                  <w:rtl/>
                  <w:lang w:val="en-US" w:bidi="ar-MA"/>
                </w:rPr>
                <w:t xml:space="preserve">                                                                                            </w:t>
              </w:r>
              <w:r w:rsidRPr="00330DC2">
                <w:rPr>
                  <w:rFonts w:ascii="Sakkal Majalla" w:eastAsiaTheme="minorHAnsi" w:hAnsi="Sakkal Majalla" w:cs="Sakkal Majalla" w:hint="cs"/>
                  <w:b/>
                  <w:bCs/>
                  <w:color w:val="002060"/>
                  <w:sz w:val="44"/>
                  <w:szCs w:val="44"/>
                  <w:rtl/>
                  <w:lang w:val="en-US" w:bidi="ar-MA"/>
                </w:rPr>
                <w:t>و</w:t>
              </w:r>
              <w:r w:rsidRPr="00330DC2">
                <w:rPr>
                  <w:rFonts w:ascii="Sakkal Majalla" w:eastAsiaTheme="minorHAnsi" w:hAnsi="Sakkal Majalla" w:cs="Sakkal Majalla" w:hint="cs"/>
                  <w:b/>
                  <w:bCs/>
                  <w:color w:val="002060"/>
                  <w:sz w:val="44"/>
                  <w:szCs w:val="44"/>
                  <w:rtl/>
                  <w:lang w:val="en-US" w:bidi="ar-MA"/>
                </w:rPr>
                <w:t xml:space="preserve">                                                                                        </w:t>
              </w:r>
              <w:r w:rsidRPr="00330DC2">
                <w:rPr>
                  <w:rFonts w:ascii="Sakkal Majalla" w:eastAsiaTheme="minorHAnsi" w:hAnsi="Sakkal Majalla" w:cs="Sakkal Majalla" w:hint="cs"/>
                  <w:b/>
                  <w:bCs/>
                  <w:color w:val="002060"/>
                  <w:sz w:val="44"/>
                  <w:szCs w:val="44"/>
                  <w:rtl/>
                  <w:lang w:val="en-US" w:bidi="ar-MA"/>
                </w:rPr>
                <w:t>....................................</w:t>
              </w:r>
            </w:p>
          </w:sdtContent>
        </w:sdt>
        <w:p w14:paraId="7277684E" w14:textId="24F460AF" w:rsidR="008F1BBB" w:rsidRDefault="008F1BBB">
          <w:pPr>
            <w:pStyle w:val="Sansinterligne"/>
            <w:jc w:val="center"/>
            <w:rPr>
              <w:color w:val="4472C4" w:themeColor="accent1"/>
              <w:sz w:val="28"/>
              <w:szCs w:val="28"/>
            </w:rPr>
          </w:pPr>
          <w:r>
            <w:rPr>
              <w:noProof/>
              <w:color w:val="4472C4" w:themeColor="accent1"/>
            </w:rPr>
            <w:drawing>
              <wp:inline distT="0" distB="0" distL="0" distR="0" wp14:anchorId="5356C056" wp14:editId="421D8CE4">
                <wp:extent cx="758952" cy="478932"/>
                <wp:effectExtent l="0" t="0" r="3175" b="0"/>
                <wp:docPr id="144" name="Imag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69E9747D" w14:textId="1EDC59A5" w:rsidR="008F1BBB" w:rsidRDefault="008F1BBB">
          <w:pPr>
            <w:pStyle w:val="Sansinterligne"/>
            <w:spacing w:before="480"/>
            <w:jc w:val="center"/>
            <w:rPr>
              <w:color w:val="4472C4" w:themeColor="accent1"/>
            </w:rPr>
          </w:pPr>
        </w:p>
        <w:p w14:paraId="450DA882" w14:textId="5DD0B4F8" w:rsidR="008F1BBB" w:rsidRDefault="008F1BBB" w:rsidP="00330DC2">
          <w:pPr>
            <w:jc w:val="center"/>
            <w:rPr>
              <w:rFonts w:ascii="Adobe Arabic" w:eastAsia="Adobe Arabic" w:hAnsi="Adobe Arabic" w:cs="Adobe Arabic"/>
              <w:sz w:val="32"/>
              <w:szCs w:val="32"/>
              <w:rtl/>
            </w:rPr>
          </w:pPr>
          <w:r>
            <w:rPr>
              <w:rFonts w:ascii="Adobe Arabic" w:eastAsia="Adobe Arabic" w:hAnsi="Adobe Arabic" w:cs="Adobe Arabic"/>
              <w:sz w:val="32"/>
              <w:szCs w:val="32"/>
              <w:rtl/>
            </w:rPr>
            <w:br w:type="page"/>
          </w:r>
        </w:p>
      </w:sdtContent>
    </w:sdt>
    <w:p w14:paraId="30451DC0" w14:textId="77777777" w:rsidR="00330DC2" w:rsidRPr="00330DC2" w:rsidRDefault="00330DC2" w:rsidP="00330DC2">
      <w:pPr>
        <w:bidi/>
        <w:spacing w:after="200" w:line="276" w:lineRule="auto"/>
        <w:ind w:left="360"/>
        <w:jc w:val="center"/>
        <w:rPr>
          <w:rFonts w:ascii="Sakkal Majalla" w:hAnsi="Sakkal Majalla" w:cs="Sakkal Majalla"/>
          <w:b/>
          <w:bCs/>
          <w:color w:val="002060"/>
          <w:sz w:val="52"/>
          <w:szCs w:val="52"/>
          <w:lang w:val="en-US" w:bidi="ar-MA"/>
        </w:rPr>
      </w:pPr>
    </w:p>
    <w:p w14:paraId="0DAE4CE1" w14:textId="6123AA32" w:rsidR="00330DC2" w:rsidRPr="00474DEE" w:rsidRDefault="00330DC2" w:rsidP="00330DC2">
      <w:pPr>
        <w:pStyle w:val="Paragraphedeliste"/>
        <w:numPr>
          <w:ilvl w:val="0"/>
          <w:numId w:val="9"/>
        </w:numPr>
        <w:bidi/>
        <w:spacing w:after="200" w:line="276" w:lineRule="auto"/>
        <w:jc w:val="center"/>
        <w:rPr>
          <w:rFonts w:ascii="Sakkal Majalla" w:hAnsi="Sakkal Majalla" w:cs="Sakkal Majalla"/>
          <w:b/>
          <w:bCs/>
          <w:color w:val="002060"/>
          <w:sz w:val="52"/>
          <w:szCs w:val="52"/>
          <w:rtl/>
          <w:lang w:val="en-US" w:bidi="ar-MA"/>
        </w:rPr>
      </w:pPr>
      <w:r w:rsidRPr="00474DEE">
        <w:rPr>
          <w:rFonts w:ascii="Sakkal Majalla" w:hAnsi="Sakkal Majalla" w:cs="Sakkal Majalla"/>
          <w:b/>
          <w:bCs/>
          <w:color w:val="002060"/>
          <w:sz w:val="52"/>
          <w:szCs w:val="52"/>
          <w:rtl/>
          <w:lang w:val="en-US" w:bidi="ar-MA"/>
        </w:rPr>
        <w:t>الديباجة</w:t>
      </w:r>
    </w:p>
    <w:p w14:paraId="72C7FD3F" w14:textId="77777777" w:rsidR="00330DC2" w:rsidRPr="00330DC2" w:rsidRDefault="00330DC2" w:rsidP="00330DC2">
      <w:pPr>
        <w:pStyle w:val="Paragraphedeliste"/>
        <w:numPr>
          <w:ilvl w:val="0"/>
          <w:numId w:val="6"/>
        </w:numPr>
        <w:shd w:val="clear" w:color="auto" w:fill="FFFFFF" w:themeFill="background1"/>
        <w:tabs>
          <w:tab w:val="right" w:pos="140"/>
          <w:tab w:val="right" w:pos="282"/>
        </w:tabs>
        <w:bidi/>
        <w:spacing w:after="0" w:line="240" w:lineRule="auto"/>
        <w:ind w:left="-2" w:firstLine="0"/>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استحضارا للتوجيهات الملكية السامية الرامية إلى النهوض بالتعاون في الميدان الصحي وتفعيل سياسة القرب للحفاظ على صحة المواطن وتوفير وتطوير الخدمات الصحية الضرورية والارتقاء بها إلى مستوى تطلعات وانتظارات الساكنة؛</w:t>
      </w:r>
    </w:p>
    <w:p w14:paraId="7D4B4BD9" w14:textId="77777777" w:rsidR="00330DC2" w:rsidRPr="00330DC2" w:rsidRDefault="00330DC2" w:rsidP="00330DC2">
      <w:pPr>
        <w:pStyle w:val="Paragraphedeliste"/>
        <w:numPr>
          <w:ilvl w:val="0"/>
          <w:numId w:val="6"/>
        </w:numPr>
        <w:shd w:val="clear" w:color="auto" w:fill="FFFFFF" w:themeFill="background1"/>
        <w:tabs>
          <w:tab w:val="right" w:pos="140"/>
          <w:tab w:val="right" w:pos="282"/>
        </w:tabs>
        <w:bidi/>
        <w:spacing w:after="0" w:line="240" w:lineRule="auto"/>
        <w:ind w:left="-2" w:firstLine="0"/>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وتيسيرا لتقريب هذه الخدمات إلى المواطنين والعمل على تدبيرها وتعاضد وترشيد الإمكانيات وعقلنة استعمالها في مجالات حفظ الصحة؛</w:t>
      </w:r>
    </w:p>
    <w:p w14:paraId="4CA9CEAC" w14:textId="77777777" w:rsidR="00330DC2" w:rsidRPr="00330DC2" w:rsidRDefault="00330DC2" w:rsidP="00330DC2">
      <w:pPr>
        <w:pStyle w:val="Paragraphedeliste"/>
        <w:numPr>
          <w:ilvl w:val="0"/>
          <w:numId w:val="6"/>
        </w:numPr>
        <w:shd w:val="clear" w:color="auto" w:fill="FFFFFF" w:themeFill="background1"/>
        <w:tabs>
          <w:tab w:val="right" w:pos="140"/>
          <w:tab w:val="right" w:pos="282"/>
        </w:tabs>
        <w:bidi/>
        <w:spacing w:after="0" w:line="240" w:lineRule="auto"/>
        <w:ind w:left="-2" w:firstLine="0"/>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وتطبيقا لمقتضيات:</w:t>
      </w:r>
    </w:p>
    <w:p w14:paraId="296A8CA7" w14:textId="77777777" w:rsidR="00330DC2" w:rsidRPr="00330DC2" w:rsidRDefault="00330DC2" w:rsidP="00330DC2">
      <w:pPr>
        <w:pStyle w:val="Paragraphedeliste"/>
        <w:numPr>
          <w:ilvl w:val="0"/>
          <w:numId w:val="7"/>
        </w:numPr>
        <w:shd w:val="clear" w:color="auto" w:fill="FFFFFF" w:themeFill="background1"/>
        <w:bidi/>
        <w:spacing w:after="0" w:line="240" w:lineRule="auto"/>
        <w:ind w:left="849" w:hanging="284"/>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القانون التنظيمي رقم 112.14 المتعلق بالعمالات والأقاليم الصادر بتنفيذه الظهير الشريف رقم 1.15.83 بتاريخ 20 من رمضان 1436(7 يوليو 2015) وخاصة المواد 132 إلى 140؛</w:t>
      </w:r>
    </w:p>
    <w:p w14:paraId="77A2B948" w14:textId="77777777" w:rsidR="00330DC2" w:rsidRPr="00330DC2" w:rsidRDefault="00330DC2" w:rsidP="00330DC2">
      <w:pPr>
        <w:pStyle w:val="Paragraphedeliste"/>
        <w:numPr>
          <w:ilvl w:val="0"/>
          <w:numId w:val="7"/>
        </w:numPr>
        <w:shd w:val="clear" w:color="auto" w:fill="FFFFFF" w:themeFill="background1"/>
        <w:bidi/>
        <w:spacing w:after="0" w:line="240" w:lineRule="auto"/>
        <w:ind w:left="849" w:hanging="284"/>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القانون التنظيمي رقم 113.14 المتعلق بالجماعات الصادر بتنفيذه الظهير الشريف رقم 1.15.83 بتاريخ 20 من رمضان 1436(7 يوليو 2015) وخاصة المواد 141 إلى 148؛</w:t>
      </w:r>
    </w:p>
    <w:p w14:paraId="38AAFE76" w14:textId="77777777" w:rsidR="00330DC2" w:rsidRPr="00330DC2" w:rsidRDefault="00330DC2" w:rsidP="00330DC2">
      <w:pPr>
        <w:pStyle w:val="Paragraphedeliste"/>
        <w:numPr>
          <w:ilvl w:val="0"/>
          <w:numId w:val="7"/>
        </w:numPr>
        <w:shd w:val="clear" w:color="auto" w:fill="FFFFFF" w:themeFill="background1"/>
        <w:bidi/>
        <w:spacing w:after="0" w:line="240" w:lineRule="auto"/>
        <w:ind w:left="849" w:hanging="284"/>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المرسوم رقم2.17.450 الصادر في 4 ربيع الأول 1439 (23 نوفمبر 2017) بسن نظام للمحاسبة العمومية للعمالات والأقاليم ومجموعاتها؛</w:t>
      </w:r>
    </w:p>
    <w:p w14:paraId="12F0BFB9" w14:textId="77777777" w:rsidR="00330DC2" w:rsidRPr="00330DC2" w:rsidRDefault="00330DC2" w:rsidP="00330DC2">
      <w:pPr>
        <w:pStyle w:val="Paragraphedeliste"/>
        <w:numPr>
          <w:ilvl w:val="0"/>
          <w:numId w:val="7"/>
        </w:numPr>
        <w:shd w:val="clear" w:color="auto" w:fill="FFFFFF" w:themeFill="background1"/>
        <w:bidi/>
        <w:spacing w:after="0" w:line="240" w:lineRule="auto"/>
        <w:ind w:left="849" w:hanging="284"/>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 xml:space="preserve">المرسوم </w:t>
      </w:r>
      <w:proofErr w:type="spellStart"/>
      <w:r w:rsidRPr="00330DC2">
        <w:rPr>
          <w:rFonts w:ascii="Sakkal Majalla" w:hAnsi="Sakkal Majalla" w:cs="Sakkal Majalla" w:hint="cs"/>
          <w:b/>
          <w:bCs/>
          <w:sz w:val="34"/>
          <w:szCs w:val="34"/>
          <w:rtl/>
          <w:lang w:val="en-US" w:bidi="ar-MA"/>
        </w:rPr>
        <w:t>رفم</w:t>
      </w:r>
      <w:proofErr w:type="spellEnd"/>
      <w:r w:rsidRPr="00330DC2">
        <w:rPr>
          <w:rFonts w:ascii="Sakkal Majalla" w:hAnsi="Sakkal Majalla" w:cs="Sakkal Majalla" w:hint="cs"/>
          <w:b/>
          <w:bCs/>
          <w:sz w:val="34"/>
          <w:szCs w:val="34"/>
          <w:rtl/>
          <w:lang w:val="en-US" w:bidi="ar-MA"/>
        </w:rPr>
        <w:t xml:space="preserve"> 2.17.451 الصادر في 4 ربيع الأول 1439 (23 نوفمبر 2017) بسن نظام للمحاسبة العمومية للجماعات ومؤسسات التعاون بين الجماعات؛</w:t>
      </w:r>
    </w:p>
    <w:p w14:paraId="38F7E14B" w14:textId="77777777" w:rsidR="00330DC2" w:rsidRPr="00330DC2" w:rsidRDefault="00330DC2" w:rsidP="00330DC2">
      <w:pPr>
        <w:pStyle w:val="Paragraphedeliste"/>
        <w:numPr>
          <w:ilvl w:val="0"/>
          <w:numId w:val="7"/>
        </w:numPr>
        <w:shd w:val="clear" w:color="auto" w:fill="FFFFFF" w:themeFill="background1"/>
        <w:bidi/>
        <w:spacing w:after="0" w:line="240" w:lineRule="auto"/>
        <w:ind w:left="849" w:hanging="284"/>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المرسوم رقم651.99.2 الصادر في 6 أكتوبر 1999 بشأن النظام الأساسي الخاص بهيأة الأطباء والصيادلة وأطباء الأسنان المشتركة بين الوزارات؛</w:t>
      </w:r>
    </w:p>
    <w:p w14:paraId="188ABFDB" w14:textId="77777777" w:rsidR="00330DC2" w:rsidRPr="00330DC2" w:rsidRDefault="00330DC2" w:rsidP="00330DC2">
      <w:pPr>
        <w:pStyle w:val="Paragraphedeliste"/>
        <w:numPr>
          <w:ilvl w:val="0"/>
          <w:numId w:val="7"/>
        </w:numPr>
        <w:shd w:val="clear" w:color="auto" w:fill="FFFFFF" w:themeFill="background1"/>
        <w:bidi/>
        <w:spacing w:after="0" w:line="240" w:lineRule="auto"/>
        <w:ind w:left="849" w:hanging="284"/>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القرار المشترك لوزير الداخلية ووزير الصحة رقم 117.01 الصادر في 12 يناير 2001 المتعلق بتحديد المهام الخاصة بالأطباء وجراحي الأسنان التابعين لوزارة الداخلية.</w:t>
      </w:r>
    </w:p>
    <w:p w14:paraId="1DEF0496" w14:textId="77777777" w:rsidR="00330DC2" w:rsidRPr="00330DC2" w:rsidRDefault="00330DC2" w:rsidP="00330DC2">
      <w:pPr>
        <w:pStyle w:val="Paragraphedeliste"/>
        <w:numPr>
          <w:ilvl w:val="0"/>
          <w:numId w:val="8"/>
        </w:numPr>
        <w:shd w:val="clear" w:color="auto" w:fill="FFFFFF" w:themeFill="background1"/>
        <w:bidi/>
        <w:spacing w:after="0" w:line="240" w:lineRule="auto"/>
        <w:ind w:left="283"/>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وتعزيزا لروح التعاون والتشارك القائم بين الجماعات الترابية في إطار التنسيق المحكم والتكامل والانسجام وتعاضد الإمكانات من أجل تحسين الظروف الصحية والبيئية للساكنة؛</w:t>
      </w:r>
    </w:p>
    <w:p w14:paraId="758FA1AA" w14:textId="77777777" w:rsidR="00330DC2" w:rsidRPr="00330DC2" w:rsidRDefault="00330DC2" w:rsidP="00330DC2">
      <w:pPr>
        <w:pStyle w:val="Paragraphedeliste"/>
        <w:numPr>
          <w:ilvl w:val="0"/>
          <w:numId w:val="8"/>
        </w:numPr>
        <w:shd w:val="clear" w:color="auto" w:fill="FFFFFF" w:themeFill="background1"/>
        <w:bidi/>
        <w:spacing w:after="0" w:line="240" w:lineRule="auto"/>
        <w:ind w:left="283"/>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وحرصا من الأطراف المتعاقدة على المضي قدما في توحيد الجهود والتعاون والشراكة بغية تحسين ظروف عيش الساكنة؛</w:t>
      </w:r>
    </w:p>
    <w:p w14:paraId="2239F949" w14:textId="77777777" w:rsidR="00330DC2" w:rsidRPr="00330DC2" w:rsidRDefault="00330DC2" w:rsidP="00330DC2">
      <w:pPr>
        <w:pStyle w:val="Paragraphedeliste"/>
        <w:numPr>
          <w:ilvl w:val="0"/>
          <w:numId w:val="8"/>
        </w:numPr>
        <w:shd w:val="clear" w:color="auto" w:fill="FFFFFF" w:themeFill="background1"/>
        <w:bidi/>
        <w:spacing w:after="0" w:line="240" w:lineRule="auto"/>
        <w:ind w:left="283"/>
        <w:jc w:val="both"/>
        <w:rPr>
          <w:rFonts w:ascii="Sakkal Majalla" w:hAnsi="Sakkal Majalla" w:cs="Sakkal Majalla"/>
          <w:b/>
          <w:bCs/>
          <w:sz w:val="34"/>
          <w:szCs w:val="34"/>
          <w:lang w:val="en-US" w:bidi="ar-MA"/>
        </w:rPr>
      </w:pPr>
      <w:r w:rsidRPr="00330DC2">
        <w:rPr>
          <w:rFonts w:ascii="Sakkal Majalla" w:hAnsi="Sakkal Majalla" w:cs="Sakkal Majalla" w:hint="cs"/>
          <w:b/>
          <w:bCs/>
          <w:sz w:val="34"/>
          <w:szCs w:val="34"/>
          <w:rtl/>
          <w:lang w:val="en-US" w:bidi="ar-MA"/>
        </w:rPr>
        <w:t>وعيا منها بأهمية الدور المنوط بالمكتب الجماعي لحفظ الصحة على الصعيد المحلي وكذا ضرورة التعاون والشراكة في مجال تدبير مرافق خدمات القرب وما تتطلبه من تكثيف الجهود لضمان سلامة وصحة الساكنة؛</w:t>
      </w:r>
    </w:p>
    <w:p w14:paraId="037E46A9" w14:textId="77777777" w:rsidR="00330DC2" w:rsidRDefault="00330DC2" w:rsidP="00330DC2">
      <w:pPr>
        <w:pStyle w:val="Paragraphedeliste"/>
        <w:shd w:val="clear" w:color="auto" w:fill="FFFFFF" w:themeFill="background1"/>
        <w:bidi/>
        <w:spacing w:after="0" w:line="240" w:lineRule="auto"/>
        <w:ind w:left="283"/>
        <w:jc w:val="both"/>
        <w:rPr>
          <w:rFonts w:ascii="Sakkal Majalla" w:hAnsi="Sakkal Majalla" w:cs="Sakkal Majalla"/>
          <w:b/>
          <w:bCs/>
          <w:sz w:val="34"/>
          <w:szCs w:val="34"/>
          <w:lang w:val="en-US" w:bidi="ar-MA"/>
        </w:rPr>
      </w:pPr>
    </w:p>
    <w:p w14:paraId="6E73FDCA" w14:textId="41D7810A" w:rsidR="00330DC2" w:rsidRPr="00330DC2" w:rsidRDefault="00330DC2" w:rsidP="00330DC2">
      <w:pPr>
        <w:pStyle w:val="Paragraphedeliste"/>
        <w:numPr>
          <w:ilvl w:val="0"/>
          <w:numId w:val="8"/>
        </w:numPr>
        <w:shd w:val="clear" w:color="auto" w:fill="FFFFFF" w:themeFill="background1"/>
        <w:bidi/>
        <w:spacing w:after="0" w:line="240" w:lineRule="auto"/>
        <w:ind w:left="283"/>
        <w:jc w:val="both"/>
        <w:rPr>
          <w:rFonts w:ascii="Sakkal Majalla" w:hAnsi="Sakkal Majalla" w:cs="Sakkal Majalla"/>
          <w:b/>
          <w:bCs/>
          <w:sz w:val="34"/>
          <w:szCs w:val="34"/>
          <w:rtl/>
          <w:lang w:val="en-US" w:bidi="ar-MA"/>
        </w:rPr>
      </w:pPr>
      <w:r w:rsidRPr="00330DC2">
        <w:rPr>
          <w:rFonts w:ascii="Sakkal Majalla" w:hAnsi="Sakkal Majalla" w:cs="Sakkal Majalla" w:hint="cs"/>
          <w:b/>
          <w:bCs/>
          <w:sz w:val="34"/>
          <w:szCs w:val="34"/>
          <w:rtl/>
          <w:lang w:val="en-US" w:bidi="ar-MA"/>
        </w:rPr>
        <w:t>بناء على مقررات مجالس الجماعات الترابية المعنية.</w:t>
      </w:r>
    </w:p>
    <w:p w14:paraId="6C4D7680" w14:textId="77777777" w:rsidR="00330DC2" w:rsidRDefault="00330DC2" w:rsidP="00330DC2">
      <w:pPr>
        <w:pStyle w:val="Paragraphedeliste"/>
        <w:shd w:val="clear" w:color="auto" w:fill="FFFFFF" w:themeFill="background1"/>
        <w:bidi/>
        <w:spacing w:after="0"/>
        <w:ind w:left="-1"/>
        <w:jc w:val="center"/>
        <w:rPr>
          <w:rFonts w:ascii="Sakkal Majalla" w:hAnsi="Sakkal Majalla" w:cs="Sakkal Majalla"/>
          <w:b/>
          <w:bCs/>
          <w:sz w:val="48"/>
          <w:szCs w:val="48"/>
          <w:rtl/>
          <w:lang w:val="en-US" w:bidi="ar-MA"/>
        </w:rPr>
      </w:pPr>
    </w:p>
    <w:p w14:paraId="72DC26B7" w14:textId="4E77FDB9" w:rsidR="00330DC2" w:rsidRPr="00474DEE" w:rsidRDefault="00330DC2" w:rsidP="00330DC2">
      <w:pPr>
        <w:pStyle w:val="Paragraphedeliste"/>
        <w:shd w:val="clear" w:color="auto" w:fill="FFFFFF" w:themeFill="background1"/>
        <w:bidi/>
        <w:spacing w:after="0"/>
        <w:ind w:left="-1"/>
        <w:jc w:val="center"/>
        <w:rPr>
          <w:rFonts w:ascii="Sakkal Majalla" w:hAnsi="Sakkal Majalla" w:cs="Sakkal Majalla"/>
          <w:b/>
          <w:bCs/>
          <w:sz w:val="48"/>
          <w:szCs w:val="48"/>
          <w:rtl/>
          <w:lang w:val="en-US" w:bidi="ar-MA"/>
        </w:rPr>
      </w:pPr>
      <w:r w:rsidRPr="00474DEE">
        <w:rPr>
          <w:rFonts w:ascii="Sakkal Majalla" w:hAnsi="Sakkal Majalla" w:cs="Sakkal Majalla" w:hint="cs"/>
          <w:b/>
          <w:bCs/>
          <w:sz w:val="48"/>
          <w:szCs w:val="48"/>
          <w:rtl/>
          <w:lang w:val="en-US" w:bidi="ar-MA"/>
        </w:rPr>
        <w:t>تم الاتفاق على ما يلي:</w:t>
      </w:r>
    </w:p>
    <w:p w14:paraId="02C62FE6" w14:textId="0A769D90" w:rsidR="00330DC2" w:rsidRPr="00474DEE" w:rsidRDefault="00330DC2" w:rsidP="00330DC2">
      <w:pPr>
        <w:shd w:val="clear" w:color="auto" w:fill="FFFFFF" w:themeFill="background1"/>
        <w:bidi/>
        <w:spacing w:after="0"/>
        <w:jc w:val="both"/>
        <w:rPr>
          <w:rFonts w:ascii="Sakkal Majalla" w:hAnsi="Sakkal Majalla" w:cs="Sakkal Majalla"/>
          <w:b/>
          <w:bCs/>
          <w:sz w:val="34"/>
          <w:szCs w:val="34"/>
          <w:u w:val="single"/>
          <w:lang w:val="en-US" w:bidi="ar-MA"/>
        </w:rPr>
      </w:pPr>
      <w:r w:rsidRPr="00474DEE">
        <w:rPr>
          <w:rFonts w:ascii="Sakkal Majalla" w:hAnsi="Sakkal Majalla" w:cs="Sakkal Majalla" w:hint="cs"/>
          <w:b/>
          <w:bCs/>
          <w:sz w:val="34"/>
          <w:szCs w:val="34"/>
          <w:u w:val="single"/>
          <w:rtl/>
          <w:lang w:val="en-US" w:bidi="ar-MA"/>
        </w:rPr>
        <w:t xml:space="preserve">المادة الأولى: أهداف </w:t>
      </w:r>
      <w:r w:rsidRPr="00474DEE">
        <w:rPr>
          <w:rFonts w:ascii="Sakkal Majalla" w:hAnsi="Sakkal Majalla" w:cs="Sakkal Majalla" w:hint="cs"/>
          <w:b/>
          <w:bCs/>
          <w:sz w:val="34"/>
          <w:szCs w:val="34"/>
          <w:u w:val="single"/>
          <w:rtl/>
          <w:lang w:val="en-US" w:bidi="ar-MA"/>
        </w:rPr>
        <w:t>الاتفاقية</w:t>
      </w:r>
      <w:r w:rsidRPr="00474DEE">
        <w:rPr>
          <w:rFonts w:ascii="Sakkal Majalla" w:hAnsi="Sakkal Majalla" w:cs="Sakkal Majalla" w:hint="cs"/>
          <w:b/>
          <w:bCs/>
          <w:sz w:val="34"/>
          <w:szCs w:val="34"/>
          <w:u w:val="single"/>
          <w:rtl/>
          <w:lang w:val="en-US" w:bidi="ar-MA"/>
        </w:rPr>
        <w:t>:</w:t>
      </w:r>
    </w:p>
    <w:p w14:paraId="08282FF3" w14:textId="773EFD8E"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 xml:space="preserve">تهدف هذه الاتفاقية إلى بناء وتجهيز مكتب حفظ الصحة بجماعة ................. </w:t>
      </w:r>
      <w:r w:rsidRPr="00474DEE">
        <w:rPr>
          <w:rFonts w:ascii="Sakkal Majalla" w:hAnsi="Sakkal Majalla" w:cs="Sakkal Majalla" w:hint="cs"/>
          <w:sz w:val="34"/>
          <w:szCs w:val="34"/>
          <w:rtl/>
          <w:lang w:val="en-US" w:bidi="ar-MA"/>
        </w:rPr>
        <w:t>(مكاتب</w:t>
      </w:r>
      <w:r w:rsidRPr="00474DEE">
        <w:rPr>
          <w:rFonts w:ascii="Sakkal Majalla" w:hAnsi="Sakkal Majalla" w:cs="Sakkal Majalla" w:hint="cs"/>
          <w:sz w:val="34"/>
          <w:szCs w:val="34"/>
          <w:rtl/>
          <w:lang w:val="en-US" w:bidi="ar-MA"/>
        </w:rPr>
        <w:t xml:space="preserve"> إدارية مرافق صحية وقاعة للاجتماعات وموقف للسيارات...)، لمجموعة الجماعات الترابية المسماة "...............".</w:t>
      </w:r>
    </w:p>
    <w:p w14:paraId="08C422E6" w14:textId="77777777"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وسيتم تدبير وتسيير هذا المكتب عن طريق مجموعة الجماعات الترابية التي سيتم إحداثها من طرف الجماعات المتعاقدة في هذا الشأن.</w:t>
      </w:r>
    </w:p>
    <w:p w14:paraId="677B7CB4" w14:textId="77777777"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كما تهدف هذه الاتفاقية كذلك إلى تحسين المؤشرات الاجتماعية الاقتصادية المرتبطة بالوقاية وحفظ الصحة وخاصة في المجالات التالية:</w:t>
      </w:r>
    </w:p>
    <w:p w14:paraId="076BE7F4" w14:textId="77777777" w:rsidR="00330DC2" w:rsidRPr="00474DEE" w:rsidRDefault="00330DC2" w:rsidP="00330DC2">
      <w:pPr>
        <w:pStyle w:val="Paragraphedeliste"/>
        <w:numPr>
          <w:ilvl w:val="0"/>
          <w:numId w:val="10"/>
        </w:numPr>
        <w:shd w:val="clear" w:color="auto" w:fill="FFFFFF" w:themeFill="background1"/>
        <w:bidi/>
        <w:spacing w:after="0" w:line="276" w:lineRule="auto"/>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تدبير مرفق الوقاية وحفظ الصحة؛</w:t>
      </w:r>
    </w:p>
    <w:p w14:paraId="51AE3110" w14:textId="77777777" w:rsidR="00330DC2" w:rsidRPr="00474DEE" w:rsidRDefault="00330DC2" w:rsidP="00330DC2">
      <w:pPr>
        <w:pStyle w:val="Paragraphedeliste"/>
        <w:numPr>
          <w:ilvl w:val="0"/>
          <w:numId w:val="10"/>
        </w:numPr>
        <w:shd w:val="clear" w:color="auto" w:fill="FFFFFF" w:themeFill="background1"/>
        <w:bidi/>
        <w:spacing w:after="0" w:line="276" w:lineRule="auto"/>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تدبير مرفق نقل الأموات والدفن؛</w:t>
      </w:r>
    </w:p>
    <w:p w14:paraId="229D2036" w14:textId="77777777" w:rsidR="00330DC2" w:rsidRPr="00474DEE" w:rsidRDefault="00330DC2" w:rsidP="00330DC2">
      <w:pPr>
        <w:pStyle w:val="Paragraphedeliste"/>
        <w:numPr>
          <w:ilvl w:val="0"/>
          <w:numId w:val="10"/>
        </w:numPr>
        <w:shd w:val="clear" w:color="auto" w:fill="FFFFFF" w:themeFill="background1"/>
        <w:bidi/>
        <w:spacing w:after="0" w:line="276" w:lineRule="auto"/>
        <w:jc w:val="both"/>
        <w:rPr>
          <w:rFonts w:ascii="Sakkal Majalla" w:hAnsi="Sakkal Majalla" w:cs="Sakkal Majalla"/>
          <w:sz w:val="34"/>
          <w:szCs w:val="34"/>
          <w:lang w:val="en-US" w:bidi="ar-MA"/>
        </w:rPr>
      </w:pPr>
      <w:r w:rsidRPr="00474DEE">
        <w:rPr>
          <w:rFonts w:ascii="Sakkal Majalla" w:hAnsi="Sakkal Majalla" w:cs="Sakkal Majalla" w:hint="cs"/>
          <w:sz w:val="34"/>
          <w:szCs w:val="34"/>
          <w:rtl/>
          <w:lang w:val="en-US" w:bidi="ar-MA"/>
        </w:rPr>
        <w:t>إحداث وتسيير وصيانة المقابر؛</w:t>
      </w:r>
    </w:p>
    <w:p w14:paraId="00E97297" w14:textId="77777777" w:rsidR="00330DC2" w:rsidRPr="00474DEE" w:rsidRDefault="00330DC2" w:rsidP="00330DC2">
      <w:pPr>
        <w:pStyle w:val="Paragraphedeliste"/>
        <w:numPr>
          <w:ilvl w:val="0"/>
          <w:numId w:val="10"/>
        </w:numPr>
        <w:shd w:val="clear" w:color="auto" w:fill="FFFFFF" w:themeFill="background1"/>
        <w:bidi/>
        <w:spacing w:after="0" w:line="276" w:lineRule="auto"/>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معالجة ظاهرة الكلاب والقطط الضالة؛</w:t>
      </w:r>
    </w:p>
    <w:p w14:paraId="16DDBC76" w14:textId="77777777" w:rsidR="00330DC2" w:rsidRPr="00474DEE" w:rsidRDefault="00330DC2" w:rsidP="00330DC2">
      <w:pPr>
        <w:shd w:val="clear" w:color="auto" w:fill="FFFFFF" w:themeFill="background1"/>
        <w:bidi/>
        <w:spacing w:after="0"/>
        <w:jc w:val="both"/>
        <w:rPr>
          <w:rFonts w:ascii="Sakkal Majalla" w:hAnsi="Sakkal Majalla" w:cs="Sakkal Majalla"/>
          <w:sz w:val="8"/>
          <w:szCs w:val="8"/>
          <w:rtl/>
          <w:lang w:bidi="ar-MA"/>
        </w:rPr>
      </w:pPr>
    </w:p>
    <w:p w14:paraId="5393B7C9" w14:textId="77777777" w:rsidR="00330DC2" w:rsidRPr="00474DEE" w:rsidRDefault="00330DC2"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المادة الثانية: إحداث مقر المجموعة:</w:t>
      </w:r>
    </w:p>
    <w:p w14:paraId="64FE72D8" w14:textId="77777777"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سيحدث مقر مجموعة الجماعات الترابية بتراب جماعة ...................</w:t>
      </w:r>
    </w:p>
    <w:p w14:paraId="1088C24E" w14:textId="77777777" w:rsidR="00330DC2" w:rsidRPr="00474DEE" w:rsidRDefault="00330DC2"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المادة الثالثة: التكلفة المالية:</w:t>
      </w:r>
    </w:p>
    <w:p w14:paraId="6992EB26" w14:textId="13D5A32C"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 xml:space="preserve">تقدر الكلفة الإجمالية لإنجاز هذا البرنامج ب: .............................(....... </w:t>
      </w:r>
      <w:r w:rsidR="009F5CEA" w:rsidRPr="00474DEE">
        <w:rPr>
          <w:rFonts w:ascii="Sakkal Majalla" w:hAnsi="Sakkal Majalla" w:cs="Sakkal Majalla" w:hint="cs"/>
          <w:sz w:val="34"/>
          <w:szCs w:val="34"/>
          <w:rtl/>
          <w:lang w:val="en-US" w:bidi="ar-MA"/>
        </w:rPr>
        <w:t>مليون درهما</w:t>
      </w:r>
      <w:r w:rsidRPr="00474DEE">
        <w:rPr>
          <w:rFonts w:ascii="Sakkal Majalla" w:hAnsi="Sakkal Majalla" w:cs="Sakkal Majalla" w:hint="cs"/>
          <w:sz w:val="34"/>
          <w:szCs w:val="34"/>
          <w:rtl/>
          <w:lang w:val="en-US" w:bidi="ar-MA"/>
        </w:rPr>
        <w:t>).</w:t>
      </w:r>
    </w:p>
    <w:p w14:paraId="4453EF37" w14:textId="3A36996F" w:rsidR="00330DC2" w:rsidRPr="00474DEE" w:rsidRDefault="00330DC2"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 xml:space="preserve">المادة الرابعة: </w:t>
      </w:r>
      <w:r w:rsidR="009F5CEA" w:rsidRPr="00474DEE">
        <w:rPr>
          <w:rFonts w:ascii="Sakkal Majalla" w:hAnsi="Sakkal Majalla" w:cs="Sakkal Majalla" w:hint="cs"/>
          <w:b/>
          <w:bCs/>
          <w:sz w:val="34"/>
          <w:szCs w:val="34"/>
          <w:u w:val="single"/>
          <w:rtl/>
          <w:lang w:val="en-US" w:bidi="ar-MA"/>
        </w:rPr>
        <w:t>التزامات</w:t>
      </w:r>
      <w:r w:rsidRPr="00474DEE">
        <w:rPr>
          <w:rFonts w:ascii="Sakkal Majalla" w:hAnsi="Sakkal Majalla" w:cs="Sakkal Majalla" w:hint="cs"/>
          <w:b/>
          <w:bCs/>
          <w:sz w:val="34"/>
          <w:szCs w:val="34"/>
          <w:u w:val="single"/>
          <w:rtl/>
          <w:lang w:val="en-US" w:bidi="ar-MA"/>
        </w:rPr>
        <w:t xml:space="preserve"> الأطراف المتعاقدة:</w:t>
      </w:r>
    </w:p>
    <w:p w14:paraId="630CE5B9" w14:textId="77777777" w:rsidR="00330DC2" w:rsidRPr="00474DEE" w:rsidRDefault="00330DC2" w:rsidP="00330DC2">
      <w:pPr>
        <w:pStyle w:val="Paragraphedeliste"/>
        <w:numPr>
          <w:ilvl w:val="0"/>
          <w:numId w:val="12"/>
        </w:numPr>
        <w:shd w:val="clear" w:color="auto" w:fill="FFFFFF" w:themeFill="background1"/>
        <w:bidi/>
        <w:spacing w:after="0" w:line="276" w:lineRule="auto"/>
        <w:jc w:val="both"/>
        <w:rPr>
          <w:rFonts w:ascii="Sakkal Majalla" w:hAnsi="Sakkal Majalla" w:cs="Sakkal Majalla"/>
          <w:sz w:val="34"/>
          <w:szCs w:val="34"/>
          <w:lang w:val="en-US" w:bidi="ar-MA"/>
        </w:rPr>
      </w:pPr>
      <w:proofErr w:type="spellStart"/>
      <w:r w:rsidRPr="00474DEE">
        <w:rPr>
          <w:rFonts w:ascii="Sakkal Majalla" w:hAnsi="Sakkal Majalla" w:cs="Sakkal Majalla" w:hint="cs"/>
          <w:sz w:val="34"/>
          <w:szCs w:val="34"/>
          <w:rtl/>
          <w:lang w:val="en-US" w:bidi="ar-MA"/>
        </w:rPr>
        <w:t>إلتزامات</w:t>
      </w:r>
      <w:proofErr w:type="spellEnd"/>
      <w:r w:rsidRPr="00474DEE">
        <w:rPr>
          <w:rFonts w:ascii="Sakkal Majalla" w:hAnsi="Sakkal Majalla" w:cs="Sakkal Majalla" w:hint="cs"/>
          <w:sz w:val="34"/>
          <w:szCs w:val="34"/>
          <w:rtl/>
          <w:lang w:val="en-US" w:bidi="ar-MA"/>
        </w:rPr>
        <w:t xml:space="preserve"> وزارة الداخلية (المديرية العامة للجماعات الترابية):</w:t>
      </w:r>
    </w:p>
    <w:p w14:paraId="00D5D4C2" w14:textId="73674C5E" w:rsidR="00330DC2" w:rsidRPr="00474DEE" w:rsidRDefault="00330DC2" w:rsidP="00330DC2">
      <w:pPr>
        <w:pStyle w:val="Paragraphedeliste"/>
        <w:shd w:val="clear" w:color="auto" w:fill="FFFFFF" w:themeFill="background1"/>
        <w:bidi/>
        <w:spacing w:after="0"/>
        <w:ind w:left="630"/>
        <w:jc w:val="both"/>
        <w:rPr>
          <w:rFonts w:ascii="Sakkal Majalla" w:hAnsi="Sakkal Majalla" w:cs="Sakkal Majalla"/>
          <w:sz w:val="34"/>
          <w:szCs w:val="34"/>
          <w:lang w:val="en-US" w:bidi="ar-MA"/>
        </w:rPr>
      </w:pPr>
      <w:r w:rsidRPr="00474DEE">
        <w:rPr>
          <w:rFonts w:ascii="Sakkal Majalla" w:hAnsi="Sakkal Majalla" w:cs="Sakkal Majalla" w:hint="cs"/>
          <w:sz w:val="34"/>
          <w:szCs w:val="34"/>
          <w:rtl/>
          <w:lang w:val="en-US" w:bidi="ar-MA"/>
        </w:rPr>
        <w:t xml:space="preserve"> تلتزم وزارة الداخلية (المديرية العامة للجماعات الترابية) بتمويل </w:t>
      </w:r>
      <w:r w:rsidR="009F5CEA" w:rsidRPr="00474DEE">
        <w:rPr>
          <w:rFonts w:ascii="Sakkal Majalla" w:hAnsi="Sakkal Majalla" w:cs="Sakkal Majalla" w:hint="cs"/>
          <w:sz w:val="34"/>
          <w:szCs w:val="34"/>
          <w:rtl/>
          <w:lang w:val="en-US" w:bidi="ar-MA"/>
        </w:rPr>
        <w:t>المشروع وفقا</w:t>
      </w:r>
      <w:r w:rsidRPr="00474DEE">
        <w:rPr>
          <w:rFonts w:ascii="Sakkal Majalla" w:hAnsi="Sakkal Majalla" w:cs="Sakkal Majalla" w:hint="cs"/>
          <w:sz w:val="34"/>
          <w:szCs w:val="34"/>
          <w:rtl/>
          <w:lang w:val="en-US" w:bidi="ar-MA"/>
        </w:rPr>
        <w:t xml:space="preserve"> للمبلغ المحدد أعلاه وحسب المدة الزمنية المتعاقد بشأنها.</w:t>
      </w:r>
    </w:p>
    <w:p w14:paraId="264FD532" w14:textId="77777777" w:rsidR="00330DC2" w:rsidRPr="00474DEE" w:rsidRDefault="00330DC2" w:rsidP="00330DC2">
      <w:pPr>
        <w:pStyle w:val="Paragraphedeliste"/>
        <w:numPr>
          <w:ilvl w:val="0"/>
          <w:numId w:val="12"/>
        </w:numPr>
        <w:shd w:val="clear" w:color="auto" w:fill="FFFFFF" w:themeFill="background1"/>
        <w:bidi/>
        <w:spacing w:after="0" w:line="276" w:lineRule="auto"/>
        <w:jc w:val="both"/>
        <w:rPr>
          <w:rFonts w:ascii="Sakkal Majalla" w:hAnsi="Sakkal Majalla" w:cs="Sakkal Majalla"/>
          <w:sz w:val="34"/>
          <w:szCs w:val="34"/>
          <w:lang w:val="en-US" w:bidi="ar-MA"/>
        </w:rPr>
      </w:pPr>
      <w:proofErr w:type="spellStart"/>
      <w:r w:rsidRPr="00474DEE">
        <w:rPr>
          <w:rFonts w:ascii="Sakkal Majalla" w:hAnsi="Sakkal Majalla" w:cs="Sakkal Majalla" w:hint="cs"/>
          <w:sz w:val="34"/>
          <w:szCs w:val="34"/>
          <w:rtl/>
          <w:lang w:val="en-US" w:bidi="ar-MA"/>
        </w:rPr>
        <w:t>إلتزامات</w:t>
      </w:r>
      <w:proofErr w:type="spellEnd"/>
      <w:r w:rsidRPr="00474DEE">
        <w:rPr>
          <w:rFonts w:ascii="Sakkal Majalla" w:hAnsi="Sakkal Majalla" w:cs="Sakkal Majalla" w:hint="cs"/>
          <w:sz w:val="34"/>
          <w:szCs w:val="34"/>
          <w:rtl/>
          <w:lang w:val="en-US" w:bidi="ar-MA"/>
        </w:rPr>
        <w:t xml:space="preserve"> الجماعات الترابية بالإقليم:</w:t>
      </w:r>
    </w:p>
    <w:p w14:paraId="5FB293EA" w14:textId="5CE9AD2E" w:rsidR="00330DC2" w:rsidRPr="00474DEE" w:rsidRDefault="00330DC2" w:rsidP="00330DC2">
      <w:pPr>
        <w:pStyle w:val="Paragraphedeliste"/>
        <w:numPr>
          <w:ilvl w:val="0"/>
          <w:numId w:val="13"/>
        </w:numPr>
        <w:shd w:val="clear" w:color="auto" w:fill="FFFFFF" w:themeFill="background1"/>
        <w:bidi/>
        <w:spacing w:after="0" w:line="276" w:lineRule="auto"/>
        <w:ind w:left="566" w:firstLine="272"/>
        <w:jc w:val="both"/>
        <w:rPr>
          <w:rFonts w:ascii="Sakkal Majalla" w:hAnsi="Sakkal Majalla" w:cs="Sakkal Majalla"/>
          <w:sz w:val="34"/>
          <w:szCs w:val="34"/>
          <w:lang w:val="en-US" w:bidi="ar-MA"/>
        </w:rPr>
      </w:pPr>
      <w:r w:rsidRPr="00474DEE">
        <w:rPr>
          <w:rFonts w:ascii="Sakkal Majalla" w:hAnsi="Sakkal Majalla" w:cs="Sakkal Majalla"/>
          <w:sz w:val="34"/>
          <w:szCs w:val="34"/>
          <w:rtl/>
          <w:lang w:val="en-US" w:bidi="ar-MA"/>
        </w:rPr>
        <w:t xml:space="preserve">توفير البقعة الأرضية اللازمة والكافية لبناء المقر الذي سيحتضن مكتب حفظ الصحة والمرافق التابعة له خلال </w:t>
      </w:r>
      <w:r w:rsidRPr="00474DEE">
        <w:rPr>
          <w:rFonts w:ascii="Sakkal Majalla" w:hAnsi="Sakkal Majalla" w:cs="Sakkal Majalla" w:hint="cs"/>
          <w:sz w:val="34"/>
          <w:szCs w:val="34"/>
          <w:rtl/>
          <w:lang w:val="en-US" w:bidi="ar-MA"/>
        </w:rPr>
        <w:t>مدة أقصاها ثلاثة أشهر ابتداء من تاريخ توقيع الاتفاقية،</w:t>
      </w:r>
    </w:p>
    <w:p w14:paraId="4ED4FF43" w14:textId="77777777" w:rsidR="00330DC2" w:rsidRDefault="00330DC2" w:rsidP="00330DC2">
      <w:pPr>
        <w:pStyle w:val="Paragraphedeliste"/>
        <w:shd w:val="clear" w:color="auto" w:fill="FFFFFF" w:themeFill="background1"/>
        <w:bidi/>
        <w:spacing w:after="0" w:line="276" w:lineRule="auto"/>
        <w:ind w:left="838"/>
        <w:jc w:val="both"/>
        <w:rPr>
          <w:rFonts w:ascii="Sakkal Majalla" w:hAnsi="Sakkal Majalla" w:cs="Sakkal Majalla"/>
          <w:sz w:val="34"/>
          <w:szCs w:val="34"/>
          <w:lang w:val="en-US" w:bidi="ar-MA"/>
        </w:rPr>
      </w:pPr>
    </w:p>
    <w:p w14:paraId="3D9F2E30" w14:textId="77777777" w:rsidR="00330DC2" w:rsidRDefault="00330DC2" w:rsidP="00330DC2">
      <w:pPr>
        <w:pStyle w:val="Paragraphedeliste"/>
        <w:shd w:val="clear" w:color="auto" w:fill="FFFFFF" w:themeFill="background1"/>
        <w:bidi/>
        <w:spacing w:after="0" w:line="276" w:lineRule="auto"/>
        <w:ind w:left="838"/>
        <w:jc w:val="both"/>
        <w:rPr>
          <w:rFonts w:ascii="Sakkal Majalla" w:hAnsi="Sakkal Majalla" w:cs="Sakkal Majalla"/>
          <w:sz w:val="34"/>
          <w:szCs w:val="34"/>
          <w:lang w:val="en-US" w:bidi="ar-MA"/>
        </w:rPr>
      </w:pPr>
    </w:p>
    <w:p w14:paraId="60E1588D" w14:textId="5C517FC2" w:rsidR="00330DC2" w:rsidRPr="00474DEE" w:rsidRDefault="00330DC2" w:rsidP="00330DC2">
      <w:pPr>
        <w:pStyle w:val="Paragraphedeliste"/>
        <w:numPr>
          <w:ilvl w:val="0"/>
          <w:numId w:val="13"/>
        </w:numPr>
        <w:shd w:val="clear" w:color="auto" w:fill="FFFFFF" w:themeFill="background1"/>
        <w:bidi/>
        <w:spacing w:after="0" w:line="276" w:lineRule="auto"/>
        <w:ind w:left="566" w:firstLine="272"/>
        <w:jc w:val="both"/>
        <w:rPr>
          <w:rFonts w:ascii="Sakkal Majalla" w:hAnsi="Sakkal Majalla" w:cs="Sakkal Majalla"/>
          <w:sz w:val="34"/>
          <w:szCs w:val="34"/>
          <w:lang w:val="en-US" w:bidi="ar-MA"/>
        </w:rPr>
      </w:pPr>
      <w:r w:rsidRPr="00474DEE">
        <w:rPr>
          <w:rFonts w:ascii="Sakkal Majalla" w:hAnsi="Sakkal Majalla" w:cs="Sakkal Majalla" w:hint="cs"/>
          <w:sz w:val="34"/>
          <w:szCs w:val="34"/>
          <w:rtl/>
          <w:lang w:val="en-US" w:bidi="ar-MA"/>
        </w:rPr>
        <w:t>إنجاز الدراسات التقنية والفنية اللازمة للبدء في الاشغال خلال ثلاثة أشهر الموالية لذلك.</w:t>
      </w:r>
    </w:p>
    <w:p w14:paraId="400F07F8" w14:textId="77777777" w:rsidR="00330DC2" w:rsidRPr="00474DEE" w:rsidRDefault="00330DC2" w:rsidP="00330DC2">
      <w:pPr>
        <w:pStyle w:val="Paragraphedeliste"/>
        <w:numPr>
          <w:ilvl w:val="0"/>
          <w:numId w:val="13"/>
        </w:numPr>
        <w:shd w:val="clear" w:color="auto" w:fill="FFFFFF" w:themeFill="background1"/>
        <w:bidi/>
        <w:spacing w:after="0" w:line="276" w:lineRule="auto"/>
        <w:ind w:left="566" w:firstLine="272"/>
        <w:jc w:val="both"/>
        <w:rPr>
          <w:rFonts w:ascii="Sakkal Majalla" w:hAnsi="Sakkal Majalla" w:cs="Sakkal Majalla"/>
          <w:color w:val="FF0000"/>
          <w:sz w:val="34"/>
          <w:szCs w:val="34"/>
          <w:lang w:val="en-US" w:bidi="ar-MA"/>
        </w:rPr>
      </w:pPr>
      <w:r w:rsidRPr="00474DEE">
        <w:rPr>
          <w:rFonts w:ascii="Sakkal Majalla" w:hAnsi="Sakkal Majalla" w:cs="Sakkal Majalla" w:hint="cs"/>
          <w:sz w:val="34"/>
          <w:szCs w:val="34"/>
          <w:rtl/>
          <w:lang w:val="en-US" w:bidi="ar-MA"/>
        </w:rPr>
        <w:t>تلتزم جماعة ................ بتوفير الوعاء العقاري الذي سيحتضن مكتب حفظ الصحة ومرآب للسيارات والبالغ مساحتها ................ متر مربع.</w:t>
      </w:r>
    </w:p>
    <w:p w14:paraId="1BB17A68" w14:textId="77777777" w:rsidR="00330DC2" w:rsidRPr="00474DEE" w:rsidRDefault="00330DC2" w:rsidP="00330DC2">
      <w:pPr>
        <w:pStyle w:val="Paragraphedeliste"/>
        <w:numPr>
          <w:ilvl w:val="0"/>
          <w:numId w:val="13"/>
        </w:numPr>
        <w:shd w:val="clear" w:color="auto" w:fill="FFFFFF" w:themeFill="background1"/>
        <w:bidi/>
        <w:spacing w:after="0" w:line="276" w:lineRule="auto"/>
        <w:ind w:left="566" w:firstLine="272"/>
        <w:jc w:val="both"/>
        <w:rPr>
          <w:rFonts w:ascii="Sakkal Majalla" w:hAnsi="Sakkal Majalla" w:cs="Sakkal Majalla"/>
          <w:color w:val="FF0000"/>
          <w:sz w:val="34"/>
          <w:szCs w:val="34"/>
          <w:lang w:val="en-US" w:bidi="ar-MA"/>
        </w:rPr>
      </w:pPr>
      <w:r w:rsidRPr="00474DEE">
        <w:rPr>
          <w:rFonts w:ascii="Sakkal Majalla" w:hAnsi="Sakkal Majalla" w:cs="Sakkal Majalla" w:hint="cs"/>
          <w:sz w:val="34"/>
          <w:szCs w:val="34"/>
          <w:rtl/>
          <w:lang w:val="en-US" w:bidi="ar-MA"/>
        </w:rPr>
        <w:t>تلتزم جماعة ............... بتوفير الوعاء العقاري الذي سيحتضن مكتب حفظ الصحة ومرآب للسيارات والبالغ مساحتها ............... متر مربع</w:t>
      </w:r>
    </w:p>
    <w:p w14:paraId="02B19BEF" w14:textId="77777777" w:rsidR="00330DC2" w:rsidRPr="00474DEE" w:rsidRDefault="00330DC2" w:rsidP="00330DC2">
      <w:pPr>
        <w:pStyle w:val="Paragraphedeliste"/>
        <w:numPr>
          <w:ilvl w:val="0"/>
          <w:numId w:val="13"/>
        </w:numPr>
        <w:shd w:val="clear" w:color="auto" w:fill="FFFFFF" w:themeFill="background1"/>
        <w:bidi/>
        <w:spacing w:after="0" w:line="276" w:lineRule="auto"/>
        <w:ind w:left="566" w:firstLine="272"/>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تلتزم الجماعات الترابية بالإقليم بتوفير الأطر الطبية والتقنية والأعوان اللازمين لتدبير مكتب حفظ الصحة.</w:t>
      </w:r>
    </w:p>
    <w:p w14:paraId="72B7E37B" w14:textId="77777777" w:rsidR="00330DC2" w:rsidRPr="00474DEE" w:rsidRDefault="00330DC2"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المادة الخامسة: مدة صلاحية الاتفاقية:</w:t>
      </w:r>
    </w:p>
    <w:p w14:paraId="139EE6B7" w14:textId="77777777"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bidi="ar-MA"/>
        </w:rPr>
      </w:pPr>
      <w:r w:rsidRPr="00474DEE">
        <w:rPr>
          <w:rFonts w:ascii="Sakkal Majalla" w:hAnsi="Sakkal Majalla" w:cs="Sakkal Majalla" w:hint="cs"/>
          <w:sz w:val="34"/>
          <w:szCs w:val="34"/>
          <w:rtl/>
          <w:lang w:bidi="ar-MA"/>
        </w:rPr>
        <w:t>تمتد صلاحية هذه الاتفاقية لمدة ثلاث سنوات من تاريخ توقيعها من طرف المتعاقدين ويمكن تمديدها تلقائيا باتفاق الأطراف المعنية الى حين انتهاء المشروع المزمع إنجازه.</w:t>
      </w:r>
    </w:p>
    <w:p w14:paraId="5205BCCB" w14:textId="4EE4BF7E" w:rsidR="00330DC2" w:rsidRPr="00474DEE" w:rsidRDefault="00330DC2"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 xml:space="preserve">المادة السادسة: </w:t>
      </w:r>
      <w:r w:rsidR="009F5CEA" w:rsidRPr="00474DEE">
        <w:rPr>
          <w:rFonts w:ascii="Sakkal Majalla" w:hAnsi="Sakkal Majalla" w:cs="Sakkal Majalla" w:hint="cs"/>
          <w:b/>
          <w:bCs/>
          <w:sz w:val="34"/>
          <w:szCs w:val="34"/>
          <w:u w:val="single"/>
          <w:rtl/>
          <w:lang w:val="en-US" w:bidi="ar-MA"/>
        </w:rPr>
        <w:t>تعبئة</w:t>
      </w:r>
      <w:r w:rsidRPr="00474DEE">
        <w:rPr>
          <w:rFonts w:ascii="Sakkal Majalla" w:hAnsi="Sakkal Majalla" w:cs="Sakkal Majalla" w:hint="cs"/>
          <w:b/>
          <w:bCs/>
          <w:sz w:val="34"/>
          <w:szCs w:val="34"/>
          <w:u w:val="single"/>
          <w:rtl/>
          <w:lang w:val="en-US" w:bidi="ar-MA"/>
        </w:rPr>
        <w:t xml:space="preserve"> الغلاف المالي الخاص بإنجاز المشروع:</w:t>
      </w:r>
    </w:p>
    <w:p w14:paraId="41288812" w14:textId="38E27FA5"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 xml:space="preserve">ستتم تعبئة </w:t>
      </w:r>
      <w:r w:rsidR="009F5CEA" w:rsidRPr="00474DEE">
        <w:rPr>
          <w:rFonts w:ascii="Sakkal Majalla" w:hAnsi="Sakkal Majalla" w:cs="Sakkal Majalla" w:hint="cs"/>
          <w:sz w:val="34"/>
          <w:szCs w:val="34"/>
          <w:rtl/>
          <w:lang w:val="en-US" w:bidi="ar-MA"/>
        </w:rPr>
        <w:t>مساهمة</w:t>
      </w:r>
      <w:r w:rsidR="009F5CEA" w:rsidRPr="00474DEE">
        <w:rPr>
          <w:rFonts w:ascii="Sakkal Majalla" w:hAnsi="Sakkal Majalla" w:cs="Sakkal Majalla"/>
          <w:sz w:val="34"/>
          <w:szCs w:val="34"/>
          <w:lang w:bidi="ar-MA"/>
        </w:rPr>
        <w:t xml:space="preserve"> </w:t>
      </w:r>
      <w:r w:rsidR="009F5CEA" w:rsidRPr="00474DEE">
        <w:rPr>
          <w:rFonts w:ascii="Sakkal Majalla" w:hAnsi="Sakkal Majalla" w:cs="Sakkal Majalla"/>
          <w:sz w:val="34"/>
          <w:szCs w:val="34"/>
          <w:rtl/>
          <w:lang w:bidi="ar-MA"/>
        </w:rPr>
        <w:t>وزارة</w:t>
      </w:r>
      <w:r w:rsidRPr="00474DEE">
        <w:rPr>
          <w:rFonts w:ascii="Sakkal Majalla" w:hAnsi="Sakkal Majalla" w:cs="Sakkal Majalla" w:hint="cs"/>
          <w:sz w:val="34"/>
          <w:szCs w:val="34"/>
          <w:rtl/>
          <w:lang w:val="en-US" w:bidi="ar-MA"/>
        </w:rPr>
        <w:t xml:space="preserve"> الداخلية المشار إليها أعلاه بواسطة حصة سنوية </w:t>
      </w:r>
      <w:r w:rsidR="009F5CEA" w:rsidRPr="00474DEE">
        <w:rPr>
          <w:rFonts w:ascii="Sakkal Majalla" w:hAnsi="Sakkal Majalla" w:cs="Sakkal Majalla" w:hint="cs"/>
          <w:sz w:val="34"/>
          <w:szCs w:val="34"/>
          <w:rtl/>
          <w:lang w:val="en-US" w:bidi="ar-MA"/>
        </w:rPr>
        <w:t>من الضريبة</w:t>
      </w:r>
      <w:r w:rsidRPr="00474DEE">
        <w:rPr>
          <w:rFonts w:ascii="Sakkal Majalla" w:hAnsi="Sakkal Majalla" w:cs="Sakkal Majalla" w:hint="cs"/>
          <w:sz w:val="34"/>
          <w:szCs w:val="34"/>
          <w:rtl/>
          <w:lang w:val="en-US" w:bidi="ar-MA"/>
        </w:rPr>
        <w:t xml:space="preserve"> على القيمة المضافة حسب برمجة زمنية محددة وسيتم تحويلها لفائدة ميزانية المجلس الإقليمي ...................... لإنجاز الدراسات والاقتناءات وتنفيذ صفقات أشغال البناء والتجهيز.</w:t>
      </w:r>
    </w:p>
    <w:p w14:paraId="4AF8E997" w14:textId="77777777"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ويعتبر التفويض أو الإفراج عن كل حصة سنوية رهينا باستعمال الاعتمادات التي تمت تعبئتها من قبل، وذلك من خلال الالتزام بها أو صرفها.</w:t>
      </w:r>
    </w:p>
    <w:p w14:paraId="4A261188" w14:textId="77777777" w:rsidR="00330DC2" w:rsidRPr="00474DEE" w:rsidRDefault="00330DC2"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المادة السابعة: صيانة التجهيزات:</w:t>
      </w:r>
    </w:p>
    <w:p w14:paraId="317B79C8" w14:textId="5B5DA42A" w:rsidR="00330DC2" w:rsidRPr="00474DEE" w:rsidRDefault="009F5CEA"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تلتزم مجموعة</w:t>
      </w:r>
      <w:r w:rsidR="00330DC2" w:rsidRPr="00474DEE">
        <w:rPr>
          <w:rFonts w:ascii="Sakkal Majalla" w:hAnsi="Sakkal Majalla" w:cs="Sakkal Majalla" w:hint="cs"/>
          <w:sz w:val="34"/>
          <w:szCs w:val="34"/>
          <w:rtl/>
          <w:lang w:val="en-US" w:bidi="ar-MA"/>
        </w:rPr>
        <w:t xml:space="preserve"> الجماعات المعنية برصد الاعتمادات اللازمة لصيانة التجهيزات التي سيتم إنجازها بموجب هذه الاتفاقية.</w:t>
      </w:r>
    </w:p>
    <w:p w14:paraId="68FBAC4B" w14:textId="273566CA" w:rsidR="00330DC2" w:rsidRPr="00474DEE" w:rsidRDefault="009F5CEA"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المادة الثامنة</w:t>
      </w:r>
      <w:r w:rsidR="00330DC2" w:rsidRPr="00474DEE">
        <w:rPr>
          <w:rFonts w:ascii="Sakkal Majalla" w:hAnsi="Sakkal Majalla" w:cs="Sakkal Majalla" w:hint="cs"/>
          <w:b/>
          <w:bCs/>
          <w:sz w:val="34"/>
          <w:szCs w:val="34"/>
          <w:u w:val="single"/>
          <w:rtl/>
          <w:lang w:val="en-US" w:bidi="ar-MA"/>
        </w:rPr>
        <w:t>: فض النزاعات المرتبطة بالاتفاقية:</w:t>
      </w:r>
    </w:p>
    <w:p w14:paraId="1A0DB3C2" w14:textId="77777777"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تعرض جميع النزاعات المحتملة أثناء تنفيذ بنود هذه الاتفاقية بين الأطراف على السيد العامل بعد استنفاذ مسطرة الصلح أو على السلطة المكلفة بالداخلية.</w:t>
      </w:r>
    </w:p>
    <w:p w14:paraId="1AB5CC48" w14:textId="604B8FF7" w:rsidR="00330DC2" w:rsidRPr="00474DEE" w:rsidRDefault="009F5CEA"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المادة التاسعة</w:t>
      </w:r>
      <w:r w:rsidR="00330DC2" w:rsidRPr="00474DEE">
        <w:rPr>
          <w:rFonts w:ascii="Sakkal Majalla" w:hAnsi="Sakkal Majalla" w:cs="Sakkal Majalla" w:hint="cs"/>
          <w:b/>
          <w:bCs/>
          <w:sz w:val="34"/>
          <w:szCs w:val="34"/>
          <w:u w:val="single"/>
          <w:rtl/>
          <w:lang w:val="en-US" w:bidi="ar-MA"/>
        </w:rPr>
        <w:t>: لجنة تقنية للتنسيق والتتبع:</w:t>
      </w:r>
    </w:p>
    <w:p w14:paraId="4B6A9F7A" w14:textId="6D070854"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 xml:space="preserve">تحدث لجنة تقنية للتنسيق والتتبع على مستوى إقليم ................ تضم ممثلي الأطراف المتعاقدة يرأسها السيد العامل أو من ينوب </w:t>
      </w:r>
      <w:r w:rsidRPr="00474DEE">
        <w:rPr>
          <w:rFonts w:ascii="Sakkal Majalla" w:hAnsi="Sakkal Majalla" w:cs="Sakkal Majalla" w:hint="cs"/>
          <w:sz w:val="34"/>
          <w:szCs w:val="34"/>
          <w:rtl/>
          <w:lang w:val="en-US" w:bidi="ar-MA"/>
        </w:rPr>
        <w:t>عنه، يعهد</w:t>
      </w:r>
      <w:r w:rsidRPr="00474DEE">
        <w:rPr>
          <w:rFonts w:ascii="Sakkal Majalla" w:hAnsi="Sakkal Majalla" w:cs="Sakkal Majalla" w:hint="cs"/>
          <w:sz w:val="34"/>
          <w:szCs w:val="34"/>
          <w:rtl/>
          <w:lang w:val="en-US" w:bidi="ar-MA"/>
        </w:rPr>
        <w:t xml:space="preserve"> إليها بالمهام التالية:</w:t>
      </w:r>
    </w:p>
    <w:p w14:paraId="75840722" w14:textId="77777777" w:rsidR="00330DC2" w:rsidRDefault="00330DC2" w:rsidP="00330DC2">
      <w:pPr>
        <w:pStyle w:val="Paragraphedeliste"/>
        <w:shd w:val="clear" w:color="auto" w:fill="FFFFFF" w:themeFill="background1"/>
        <w:bidi/>
        <w:spacing w:after="0" w:line="276" w:lineRule="auto"/>
        <w:jc w:val="both"/>
        <w:rPr>
          <w:rFonts w:ascii="Sakkal Majalla" w:hAnsi="Sakkal Majalla" w:cs="Sakkal Majalla"/>
          <w:sz w:val="34"/>
          <w:szCs w:val="34"/>
          <w:lang w:val="en-US" w:bidi="ar-MA"/>
        </w:rPr>
      </w:pPr>
    </w:p>
    <w:p w14:paraId="21C7CB6D" w14:textId="7915347B" w:rsidR="00330DC2" w:rsidRPr="00330DC2" w:rsidRDefault="00330DC2" w:rsidP="00330DC2">
      <w:pPr>
        <w:pStyle w:val="Paragraphedeliste"/>
        <w:numPr>
          <w:ilvl w:val="0"/>
          <w:numId w:val="11"/>
        </w:numPr>
        <w:shd w:val="clear" w:color="auto" w:fill="FFFFFF" w:themeFill="background1"/>
        <w:bidi/>
        <w:spacing w:after="0" w:line="276" w:lineRule="auto"/>
        <w:jc w:val="both"/>
        <w:rPr>
          <w:rFonts w:ascii="Sakkal Majalla" w:hAnsi="Sakkal Majalla" w:cs="Sakkal Majalla"/>
          <w:sz w:val="34"/>
          <w:szCs w:val="34"/>
          <w:lang w:val="en-US" w:bidi="ar-MA"/>
        </w:rPr>
      </w:pPr>
      <w:r w:rsidRPr="00474DEE">
        <w:rPr>
          <w:rFonts w:ascii="Sakkal Majalla" w:hAnsi="Sakkal Majalla" w:cs="Sakkal Majalla" w:hint="cs"/>
          <w:sz w:val="34"/>
          <w:szCs w:val="34"/>
          <w:rtl/>
          <w:lang w:val="en-US" w:bidi="ar-MA"/>
        </w:rPr>
        <w:t>السهر على احترام وتنفيذ مقتضيات هذه الاتفاقية؛</w:t>
      </w:r>
    </w:p>
    <w:p w14:paraId="23460A8B" w14:textId="1EBBB2D1" w:rsidR="00330DC2" w:rsidRPr="00474DEE" w:rsidRDefault="00330DC2" w:rsidP="00330DC2">
      <w:pPr>
        <w:pStyle w:val="Paragraphedeliste"/>
        <w:numPr>
          <w:ilvl w:val="0"/>
          <w:numId w:val="11"/>
        </w:numPr>
        <w:shd w:val="clear" w:color="auto" w:fill="FFFFFF" w:themeFill="background1"/>
        <w:bidi/>
        <w:spacing w:after="0" w:line="276" w:lineRule="auto"/>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وضع برنامج عمل لمدة سنتين يحدد بالتفصيل الأنشطة المزمع القيام بها في إطار هذه الاتفاقية؛</w:t>
      </w:r>
    </w:p>
    <w:p w14:paraId="510F3B94" w14:textId="77777777" w:rsidR="00330DC2" w:rsidRPr="00474DEE" w:rsidRDefault="00330DC2" w:rsidP="00330DC2">
      <w:pPr>
        <w:pStyle w:val="Paragraphedeliste"/>
        <w:numPr>
          <w:ilvl w:val="0"/>
          <w:numId w:val="11"/>
        </w:numPr>
        <w:shd w:val="clear" w:color="auto" w:fill="FFFFFF" w:themeFill="background1"/>
        <w:bidi/>
        <w:spacing w:after="0" w:line="276" w:lineRule="auto"/>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السهر على التنسيق والتتبع والتقييم لتنفيذ برنامج العمل؛</w:t>
      </w:r>
    </w:p>
    <w:p w14:paraId="506D88BD" w14:textId="77777777" w:rsidR="00330DC2" w:rsidRPr="00474DEE" w:rsidRDefault="00330DC2" w:rsidP="00330DC2">
      <w:pPr>
        <w:pStyle w:val="Paragraphedeliste"/>
        <w:numPr>
          <w:ilvl w:val="0"/>
          <w:numId w:val="11"/>
        </w:numPr>
        <w:shd w:val="clear" w:color="auto" w:fill="FFFFFF" w:themeFill="background1"/>
        <w:bidi/>
        <w:spacing w:after="0" w:line="276" w:lineRule="auto"/>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المساهمة في عملية التسليم المؤقت والنهائي للمقرات والتجهيزات التقنية؛</w:t>
      </w:r>
    </w:p>
    <w:p w14:paraId="15238AB0" w14:textId="77777777" w:rsidR="00330DC2" w:rsidRPr="00474DEE" w:rsidRDefault="00330DC2" w:rsidP="00330DC2">
      <w:pPr>
        <w:pStyle w:val="Paragraphedeliste"/>
        <w:numPr>
          <w:ilvl w:val="0"/>
          <w:numId w:val="11"/>
        </w:numPr>
        <w:shd w:val="clear" w:color="auto" w:fill="FFFFFF" w:themeFill="background1"/>
        <w:bidi/>
        <w:spacing w:after="0" w:line="276" w:lineRule="auto"/>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تعقد لجنة التنسيق اجتماعاتها كل ثلاثة أشهر أو كلما دعت الضرورة إلى ذلك، يتم على إثرها إنجاز تقرير مفصل يعرض على أنظار الأطراف المتعاقدة قصد الدراسة والتقييم.</w:t>
      </w:r>
    </w:p>
    <w:p w14:paraId="0F8C351E" w14:textId="1B00A3B1" w:rsidR="00330DC2" w:rsidRPr="00474DEE" w:rsidRDefault="009F5CEA"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المادة العاشرة</w:t>
      </w:r>
      <w:r w:rsidR="00330DC2" w:rsidRPr="00474DEE">
        <w:rPr>
          <w:rFonts w:ascii="Sakkal Majalla" w:hAnsi="Sakkal Majalla" w:cs="Sakkal Majalla" w:hint="cs"/>
          <w:b/>
          <w:bCs/>
          <w:sz w:val="34"/>
          <w:szCs w:val="34"/>
          <w:u w:val="single"/>
          <w:rtl/>
          <w:lang w:val="en-US" w:bidi="ar-MA"/>
        </w:rPr>
        <w:t>:</w:t>
      </w:r>
    </w:p>
    <w:p w14:paraId="10DE75B3" w14:textId="77777777"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474DEE">
        <w:rPr>
          <w:rFonts w:ascii="Sakkal Majalla" w:hAnsi="Sakkal Majalla" w:cs="Sakkal Majalla" w:hint="cs"/>
          <w:sz w:val="34"/>
          <w:szCs w:val="34"/>
          <w:rtl/>
          <w:lang w:val="en-US" w:bidi="ar-MA"/>
        </w:rPr>
        <w:t>يعهد بتنفيذ مضمون بنود هذه الاتفاقية إلى الأطراف المتعاقدة كل حسب اختصاصه وفي حدود التزاماته.</w:t>
      </w:r>
    </w:p>
    <w:p w14:paraId="4156178A" w14:textId="52CE97F3" w:rsidR="00330DC2" w:rsidRPr="00474DEE" w:rsidRDefault="009F5CEA" w:rsidP="00330DC2">
      <w:pPr>
        <w:shd w:val="clear" w:color="auto" w:fill="FFFFFF" w:themeFill="background1"/>
        <w:bidi/>
        <w:spacing w:after="0"/>
        <w:jc w:val="both"/>
        <w:rPr>
          <w:rFonts w:ascii="Sakkal Majalla" w:hAnsi="Sakkal Majalla" w:cs="Sakkal Majalla"/>
          <w:b/>
          <w:bCs/>
          <w:sz w:val="34"/>
          <w:szCs w:val="34"/>
          <w:u w:val="single"/>
          <w:rtl/>
          <w:lang w:val="en-US" w:bidi="ar-MA"/>
        </w:rPr>
      </w:pPr>
      <w:r w:rsidRPr="00474DEE">
        <w:rPr>
          <w:rFonts w:ascii="Sakkal Majalla" w:hAnsi="Sakkal Majalla" w:cs="Sakkal Majalla" w:hint="cs"/>
          <w:b/>
          <w:bCs/>
          <w:sz w:val="34"/>
          <w:szCs w:val="34"/>
          <w:u w:val="single"/>
          <w:rtl/>
          <w:lang w:val="en-US" w:bidi="ar-MA"/>
        </w:rPr>
        <w:t>المادة الحادية</w:t>
      </w:r>
      <w:r w:rsidR="00330DC2" w:rsidRPr="00474DEE">
        <w:rPr>
          <w:rFonts w:ascii="Sakkal Majalla" w:hAnsi="Sakkal Majalla" w:cs="Sakkal Majalla" w:hint="cs"/>
          <w:b/>
          <w:bCs/>
          <w:sz w:val="34"/>
          <w:szCs w:val="34"/>
          <w:u w:val="single"/>
          <w:rtl/>
          <w:lang w:val="en-US" w:bidi="ar-MA"/>
        </w:rPr>
        <w:t xml:space="preserve"> عشر:</w:t>
      </w:r>
    </w:p>
    <w:p w14:paraId="1ED1D5DD" w14:textId="275FB432" w:rsidR="00330DC2" w:rsidRPr="00330DC2" w:rsidRDefault="00330DC2" w:rsidP="00330DC2">
      <w:pPr>
        <w:shd w:val="clear" w:color="auto" w:fill="FFFFFF" w:themeFill="background1"/>
        <w:bidi/>
        <w:spacing w:after="0"/>
        <w:jc w:val="both"/>
        <w:rPr>
          <w:rFonts w:ascii="Sakkal Majalla" w:hAnsi="Sakkal Majalla" w:cs="Sakkal Majalla"/>
          <w:sz w:val="34"/>
          <w:szCs w:val="34"/>
          <w:rtl/>
          <w:lang w:val="en-US" w:bidi="ar-MA"/>
        </w:rPr>
      </w:pPr>
      <w:r w:rsidRPr="00330DC2">
        <w:rPr>
          <w:rFonts w:ascii="Sakkal Majalla" w:hAnsi="Sakkal Majalla" w:cs="Sakkal Majalla" w:hint="cs"/>
          <w:sz w:val="34"/>
          <w:szCs w:val="34"/>
          <w:rtl/>
          <w:lang w:val="en-US" w:bidi="ar-MA"/>
        </w:rPr>
        <w:t xml:space="preserve">تصبح هذه الاتفاقية سارية المفعول بعد توقيعها من طرف الأطراف المتعاقدة، </w:t>
      </w:r>
      <w:r w:rsidR="009F5CEA" w:rsidRPr="00330DC2">
        <w:rPr>
          <w:rFonts w:ascii="Sakkal Majalla" w:hAnsi="Sakkal Majalla" w:cs="Sakkal Majalla" w:hint="cs"/>
          <w:sz w:val="34"/>
          <w:szCs w:val="34"/>
          <w:rtl/>
          <w:lang w:val="en-US" w:bidi="ar-MA"/>
        </w:rPr>
        <w:t>ويمكن</w:t>
      </w:r>
      <w:r w:rsidRPr="00330DC2">
        <w:rPr>
          <w:rFonts w:ascii="Sakkal Majalla" w:hAnsi="Sakkal Majalla" w:cs="Sakkal Majalla"/>
          <w:sz w:val="34"/>
          <w:szCs w:val="34"/>
          <w:rtl/>
          <w:lang w:val="en-US" w:bidi="ar-MA"/>
        </w:rPr>
        <w:t xml:space="preserve"> أن تكون موضوع مراجعة، بناء على اقتراح يتقدم به أحد الأطراف، وذلك بعد موافقة لجنة التتبع والتقييم. وتكون المراجعة في صيغة ملحق لهذه الاتفاقية.</w:t>
      </w:r>
    </w:p>
    <w:p w14:paraId="730632C2" w14:textId="77777777" w:rsidR="00330DC2" w:rsidRPr="00474DEE" w:rsidRDefault="00330DC2" w:rsidP="00330DC2">
      <w:pPr>
        <w:shd w:val="clear" w:color="auto" w:fill="FFFFFF" w:themeFill="background1"/>
        <w:bidi/>
        <w:spacing w:after="0"/>
        <w:jc w:val="both"/>
        <w:rPr>
          <w:rFonts w:ascii="Sakkal Majalla" w:hAnsi="Sakkal Majalla" w:cs="Sakkal Majalla"/>
          <w:sz w:val="34"/>
          <w:szCs w:val="34"/>
          <w:rtl/>
          <w:lang w:val="en-US" w:bidi="ar-MA"/>
        </w:rPr>
      </w:pPr>
    </w:p>
    <w:p w14:paraId="22428279" w14:textId="6C941E0B" w:rsidR="008F1BBB" w:rsidRDefault="008F1BBB">
      <w:pPr>
        <w:rPr>
          <w:rtl/>
          <w:lang w:bidi="ar-MA"/>
        </w:rPr>
      </w:pPr>
    </w:p>
    <w:p w14:paraId="09516DC8" w14:textId="13ED46C9" w:rsidR="008F1BBB" w:rsidRDefault="008F1BBB">
      <w:pPr>
        <w:rPr>
          <w:rtl/>
        </w:rPr>
      </w:pPr>
    </w:p>
    <w:p w14:paraId="10C1382E" w14:textId="5F95082A" w:rsidR="008F1BBB" w:rsidRDefault="008F1BBB">
      <w:pPr>
        <w:rPr>
          <w:rtl/>
        </w:rPr>
      </w:pPr>
    </w:p>
    <w:p w14:paraId="736709B9" w14:textId="52ECEF93" w:rsidR="008F1BBB" w:rsidRDefault="008F1BBB">
      <w:pPr>
        <w:rPr>
          <w:rtl/>
        </w:rPr>
      </w:pPr>
    </w:p>
    <w:p w14:paraId="66AFAD7F" w14:textId="7C9FCBD5" w:rsidR="008F1BBB" w:rsidRDefault="008F1BBB">
      <w:pPr>
        <w:rPr>
          <w:rtl/>
        </w:rPr>
      </w:pPr>
    </w:p>
    <w:p w14:paraId="195B9D66" w14:textId="6AB1FEA2" w:rsidR="008F1BBB" w:rsidRDefault="008F1BBB">
      <w:pPr>
        <w:rPr>
          <w:rtl/>
        </w:rPr>
      </w:pPr>
    </w:p>
    <w:p w14:paraId="49828FFA" w14:textId="30DA3EB7" w:rsidR="008F1BBB" w:rsidRDefault="008F1BBB">
      <w:pPr>
        <w:rPr>
          <w:rtl/>
        </w:rPr>
      </w:pPr>
    </w:p>
    <w:p w14:paraId="3FA4C49A" w14:textId="2F1724C8" w:rsidR="008F1BBB" w:rsidRDefault="008F1BBB">
      <w:pPr>
        <w:rPr>
          <w:rtl/>
        </w:rPr>
      </w:pPr>
    </w:p>
    <w:p w14:paraId="25EAE885" w14:textId="3FE70451" w:rsidR="008F1BBB" w:rsidRDefault="008F1BBB">
      <w:pPr>
        <w:rPr>
          <w:rtl/>
        </w:rPr>
      </w:pPr>
    </w:p>
    <w:p w14:paraId="1C9D74A4" w14:textId="5F90698E" w:rsidR="008F1BBB" w:rsidRDefault="008F1BBB">
      <w:pPr>
        <w:rPr>
          <w:rtl/>
        </w:rPr>
      </w:pPr>
    </w:p>
    <w:p w14:paraId="422E4C58" w14:textId="0533AB0F" w:rsidR="008F1BBB" w:rsidRDefault="008F1BBB">
      <w:pPr>
        <w:rPr>
          <w:rtl/>
        </w:rPr>
      </w:pPr>
    </w:p>
    <w:p w14:paraId="2A35FED2" w14:textId="747D83BF" w:rsidR="008F1BBB" w:rsidRDefault="008F1BBB">
      <w:pPr>
        <w:rPr>
          <w:rtl/>
        </w:rPr>
      </w:pPr>
    </w:p>
    <w:p w14:paraId="0E341ED7" w14:textId="008FD9AD" w:rsidR="008F1BBB" w:rsidRDefault="008F1BBB">
      <w:pPr>
        <w:rPr>
          <w:rtl/>
        </w:rPr>
      </w:pPr>
    </w:p>
    <w:p w14:paraId="299E84D6" w14:textId="415AC80E" w:rsidR="008F1BBB" w:rsidRDefault="008F1BBB">
      <w:pPr>
        <w:rPr>
          <w:rtl/>
        </w:rPr>
      </w:pPr>
    </w:p>
    <w:p w14:paraId="5151485D" w14:textId="3D8B42ED" w:rsidR="008F1BBB" w:rsidRDefault="008F1BBB">
      <w:pPr>
        <w:rPr>
          <w:rtl/>
        </w:rPr>
      </w:pPr>
    </w:p>
    <w:p w14:paraId="22935BD6" w14:textId="77777777" w:rsidR="00330DC2" w:rsidRDefault="00330DC2">
      <w:pPr>
        <w:rPr>
          <w:rtl/>
        </w:rPr>
      </w:pPr>
    </w:p>
    <w:p w14:paraId="25787811" w14:textId="77777777" w:rsidR="00330DC2" w:rsidRPr="00474DEE" w:rsidRDefault="00330DC2" w:rsidP="00330DC2">
      <w:pPr>
        <w:bidi/>
        <w:jc w:val="center"/>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48"/>
          <w:szCs w:val="48"/>
          <w:rtl/>
          <w:lang w:val="en-US" w:bidi="ar-MA"/>
        </w:rPr>
        <w:t>التوقيعات</w:t>
      </w:r>
    </w:p>
    <w:tbl>
      <w:tblPr>
        <w:tblStyle w:val="Grilledutableau"/>
        <w:bidiVisual/>
        <w:tblW w:w="9787" w:type="dxa"/>
        <w:jc w:val="center"/>
        <w:tblLook w:val="04A0" w:firstRow="1" w:lastRow="0" w:firstColumn="1" w:lastColumn="0" w:noHBand="0" w:noVBand="1"/>
      </w:tblPr>
      <w:tblGrid>
        <w:gridCol w:w="5038"/>
        <w:gridCol w:w="4741"/>
        <w:gridCol w:w="8"/>
      </w:tblGrid>
      <w:tr w:rsidR="00330DC2" w:rsidRPr="00474DEE" w14:paraId="6058F476" w14:textId="77777777" w:rsidTr="00330DC2">
        <w:trPr>
          <w:gridAfter w:val="1"/>
          <w:wAfter w:w="8" w:type="dxa"/>
          <w:trHeight w:val="1863"/>
          <w:jc w:val="center"/>
        </w:trPr>
        <w:tc>
          <w:tcPr>
            <w:tcW w:w="9779" w:type="dxa"/>
            <w:gridSpan w:val="2"/>
          </w:tcPr>
          <w:p w14:paraId="19A2D8B4" w14:textId="15BFB390" w:rsidR="00330DC2" w:rsidRPr="00474DEE" w:rsidRDefault="00330DC2" w:rsidP="002E6E9F">
            <w:pPr>
              <w:bidi/>
              <w:jc w:val="center"/>
              <w:rPr>
                <w:rFonts w:ascii="Sakkal Majalla" w:hAnsi="Sakkal Majalla" w:cs="Sakkal Majalla"/>
                <w:b/>
                <w:bCs/>
                <w:color w:val="002060"/>
                <w:sz w:val="28"/>
                <w:szCs w:val="28"/>
                <w:rtl/>
                <w:lang w:val="en-US" w:bidi="ar-MA"/>
              </w:rPr>
            </w:pPr>
            <w:r w:rsidRPr="00474DEE">
              <w:rPr>
                <w:rFonts w:ascii="Sakkal Majalla" w:hAnsi="Sakkal Majalla" w:cs="Sakkal Majalla" w:hint="cs"/>
                <w:b/>
                <w:bCs/>
                <w:color w:val="002060"/>
                <w:sz w:val="28"/>
                <w:szCs w:val="28"/>
                <w:rtl/>
                <w:lang w:val="en-US" w:bidi="ar-MA"/>
              </w:rPr>
              <w:t xml:space="preserve">وزارة الداخلية </w:t>
            </w:r>
            <w:r w:rsidR="009F5CEA" w:rsidRPr="00474DEE">
              <w:rPr>
                <w:rFonts w:ascii="Sakkal Majalla" w:hAnsi="Sakkal Majalla" w:cs="Sakkal Majalla" w:hint="cs"/>
                <w:b/>
                <w:bCs/>
                <w:color w:val="002060"/>
                <w:sz w:val="28"/>
                <w:szCs w:val="28"/>
                <w:rtl/>
                <w:lang w:val="en-US" w:bidi="ar-MA"/>
              </w:rPr>
              <w:t>(المديرية</w:t>
            </w:r>
            <w:r w:rsidRPr="00474DEE">
              <w:rPr>
                <w:rFonts w:ascii="Sakkal Majalla" w:hAnsi="Sakkal Majalla" w:cs="Sakkal Majalla" w:hint="cs"/>
                <w:b/>
                <w:bCs/>
                <w:color w:val="002060"/>
                <w:sz w:val="28"/>
                <w:szCs w:val="28"/>
                <w:rtl/>
                <w:lang w:val="en-US" w:bidi="ar-MA"/>
              </w:rPr>
              <w:t xml:space="preserve"> العامة للجماعات الترابية)</w:t>
            </w:r>
          </w:p>
          <w:p w14:paraId="17603188" w14:textId="77777777" w:rsidR="00330DC2" w:rsidRPr="00474DEE" w:rsidRDefault="00330DC2" w:rsidP="002E6E9F">
            <w:pPr>
              <w:bidi/>
              <w:rPr>
                <w:rFonts w:ascii="Sakkal Majalla" w:hAnsi="Sakkal Majalla" w:cs="Sakkal Majalla"/>
                <w:b/>
                <w:bCs/>
                <w:color w:val="002060"/>
                <w:sz w:val="28"/>
                <w:szCs w:val="28"/>
                <w:rtl/>
                <w:lang w:val="en-US" w:bidi="ar-MA"/>
              </w:rPr>
            </w:pPr>
          </w:p>
        </w:tc>
      </w:tr>
      <w:tr w:rsidR="00330DC2" w:rsidRPr="00474DEE" w14:paraId="60365634" w14:textId="77777777" w:rsidTr="00330DC2">
        <w:trPr>
          <w:gridAfter w:val="1"/>
          <w:wAfter w:w="8" w:type="dxa"/>
          <w:trHeight w:val="2022"/>
          <w:jc w:val="center"/>
        </w:trPr>
        <w:tc>
          <w:tcPr>
            <w:tcW w:w="9779" w:type="dxa"/>
            <w:gridSpan w:val="2"/>
          </w:tcPr>
          <w:p w14:paraId="4FA74CB3" w14:textId="77777777" w:rsidR="00330DC2" w:rsidRPr="00474DEE" w:rsidRDefault="00330DC2" w:rsidP="002E6E9F">
            <w:pPr>
              <w:bidi/>
              <w:jc w:val="center"/>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عامل إقليم ...................</w:t>
            </w:r>
          </w:p>
        </w:tc>
      </w:tr>
      <w:tr w:rsidR="00330DC2" w:rsidRPr="00474DEE" w14:paraId="6233DC07" w14:textId="77777777" w:rsidTr="00330DC2">
        <w:trPr>
          <w:trHeight w:val="1777"/>
          <w:jc w:val="center"/>
        </w:trPr>
        <w:tc>
          <w:tcPr>
            <w:tcW w:w="5038" w:type="dxa"/>
          </w:tcPr>
          <w:p w14:paraId="1F95E74D" w14:textId="77777777" w:rsidR="00330DC2" w:rsidRPr="00474DEE" w:rsidRDefault="00330DC2" w:rsidP="002E6E9F">
            <w:pPr>
              <w:bidi/>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رئيس مجلس إقليم ..............</w:t>
            </w:r>
          </w:p>
        </w:tc>
        <w:tc>
          <w:tcPr>
            <w:tcW w:w="4749" w:type="dxa"/>
            <w:gridSpan w:val="2"/>
          </w:tcPr>
          <w:p w14:paraId="54D749B7" w14:textId="77777777" w:rsidR="00330DC2" w:rsidRPr="00474DEE" w:rsidRDefault="00330DC2" w:rsidP="002E6E9F">
            <w:pPr>
              <w:bidi/>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رئيس مجلس جماعة ..................</w:t>
            </w:r>
          </w:p>
        </w:tc>
      </w:tr>
      <w:tr w:rsidR="00330DC2" w:rsidRPr="00474DEE" w14:paraId="0418216C" w14:textId="77777777" w:rsidTr="00330DC2">
        <w:trPr>
          <w:trHeight w:val="1689"/>
          <w:jc w:val="center"/>
        </w:trPr>
        <w:tc>
          <w:tcPr>
            <w:tcW w:w="5038" w:type="dxa"/>
          </w:tcPr>
          <w:p w14:paraId="7A8CDD9E" w14:textId="77777777" w:rsidR="00330DC2" w:rsidRPr="00474DEE" w:rsidRDefault="00330DC2" w:rsidP="002E6E9F">
            <w:pPr>
              <w:bidi/>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رئيس مجلس جماعة ........................</w:t>
            </w:r>
          </w:p>
        </w:tc>
        <w:tc>
          <w:tcPr>
            <w:tcW w:w="4749" w:type="dxa"/>
            <w:gridSpan w:val="2"/>
          </w:tcPr>
          <w:p w14:paraId="091EF7E1" w14:textId="77777777" w:rsidR="00330DC2" w:rsidRPr="00474DEE" w:rsidRDefault="00330DC2" w:rsidP="002E6E9F">
            <w:pPr>
              <w:bidi/>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رئيس مجلس جماعة ...................</w:t>
            </w:r>
          </w:p>
        </w:tc>
      </w:tr>
      <w:tr w:rsidR="00330DC2" w:rsidRPr="00474DEE" w14:paraId="08C1E5B3" w14:textId="77777777" w:rsidTr="00330DC2">
        <w:trPr>
          <w:trHeight w:val="1827"/>
          <w:jc w:val="center"/>
        </w:trPr>
        <w:tc>
          <w:tcPr>
            <w:tcW w:w="5038" w:type="dxa"/>
          </w:tcPr>
          <w:p w14:paraId="2CC6E5EE" w14:textId="77777777" w:rsidR="00330DC2" w:rsidRPr="00474DEE" w:rsidRDefault="00330DC2" w:rsidP="002E6E9F">
            <w:pPr>
              <w:bidi/>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رئيس مجلس جماعة ...................</w:t>
            </w:r>
          </w:p>
        </w:tc>
        <w:tc>
          <w:tcPr>
            <w:tcW w:w="4749" w:type="dxa"/>
            <w:gridSpan w:val="2"/>
          </w:tcPr>
          <w:p w14:paraId="656FB00E" w14:textId="77777777" w:rsidR="00330DC2" w:rsidRPr="00474DEE" w:rsidRDefault="00330DC2" w:rsidP="002E6E9F">
            <w:pPr>
              <w:bidi/>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رئيس مجلس جماعة .................</w:t>
            </w:r>
          </w:p>
        </w:tc>
      </w:tr>
      <w:tr w:rsidR="00330DC2" w14:paraId="3C5EC1F4" w14:textId="77777777" w:rsidTr="00330DC2">
        <w:trPr>
          <w:trHeight w:val="1975"/>
          <w:jc w:val="center"/>
        </w:trPr>
        <w:tc>
          <w:tcPr>
            <w:tcW w:w="5038" w:type="dxa"/>
          </w:tcPr>
          <w:p w14:paraId="1195CAFD" w14:textId="77777777" w:rsidR="00330DC2" w:rsidRPr="00474DEE" w:rsidRDefault="00330DC2" w:rsidP="002E6E9F">
            <w:pPr>
              <w:bidi/>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رئيس مجلس جماعة .................</w:t>
            </w:r>
          </w:p>
        </w:tc>
        <w:tc>
          <w:tcPr>
            <w:tcW w:w="4749" w:type="dxa"/>
            <w:gridSpan w:val="2"/>
          </w:tcPr>
          <w:p w14:paraId="3A98FFE9" w14:textId="77777777" w:rsidR="00330DC2" w:rsidRDefault="00330DC2" w:rsidP="002E6E9F">
            <w:pPr>
              <w:bidi/>
              <w:rPr>
                <w:rFonts w:ascii="Sakkal Majalla" w:hAnsi="Sakkal Majalla" w:cs="Sakkal Majalla"/>
                <w:b/>
                <w:bCs/>
                <w:color w:val="002060"/>
                <w:sz w:val="48"/>
                <w:szCs w:val="48"/>
                <w:rtl/>
                <w:lang w:val="en-US" w:bidi="ar-MA"/>
              </w:rPr>
            </w:pPr>
            <w:r w:rsidRPr="00474DEE">
              <w:rPr>
                <w:rFonts w:ascii="Sakkal Majalla" w:hAnsi="Sakkal Majalla" w:cs="Sakkal Majalla" w:hint="cs"/>
                <w:b/>
                <w:bCs/>
                <w:color w:val="002060"/>
                <w:sz w:val="28"/>
                <w:szCs w:val="28"/>
                <w:rtl/>
                <w:lang w:val="en-US" w:bidi="ar-MA"/>
              </w:rPr>
              <w:t>رئيس مجلس جماعة .......................</w:t>
            </w:r>
          </w:p>
          <w:p w14:paraId="1A9E69BC" w14:textId="77777777" w:rsidR="00330DC2" w:rsidRDefault="00330DC2" w:rsidP="002E6E9F">
            <w:pPr>
              <w:bidi/>
              <w:rPr>
                <w:rFonts w:ascii="Sakkal Majalla" w:hAnsi="Sakkal Majalla" w:cs="Sakkal Majalla"/>
                <w:sz w:val="48"/>
                <w:szCs w:val="48"/>
                <w:rtl/>
                <w:lang w:val="en-US" w:bidi="ar-MA"/>
              </w:rPr>
            </w:pPr>
          </w:p>
          <w:p w14:paraId="4A4B0DD7" w14:textId="77777777" w:rsidR="00330DC2" w:rsidRPr="007C5EBF" w:rsidRDefault="00330DC2" w:rsidP="002E6E9F">
            <w:pPr>
              <w:bidi/>
              <w:rPr>
                <w:rFonts w:ascii="Sakkal Majalla" w:hAnsi="Sakkal Majalla" w:cs="Sakkal Majalla"/>
                <w:sz w:val="48"/>
                <w:szCs w:val="48"/>
                <w:rtl/>
                <w:lang w:val="en-US" w:bidi="ar-MA"/>
              </w:rPr>
            </w:pPr>
          </w:p>
        </w:tc>
      </w:tr>
    </w:tbl>
    <w:p w14:paraId="1A43871C" w14:textId="77777777" w:rsidR="00330DC2" w:rsidRPr="0028327C" w:rsidRDefault="00330DC2" w:rsidP="00330DC2">
      <w:pPr>
        <w:bidi/>
        <w:rPr>
          <w:rFonts w:ascii="Sakkal Majalla" w:hAnsi="Sakkal Majalla" w:cs="Sakkal Majalla"/>
          <w:sz w:val="48"/>
          <w:szCs w:val="48"/>
          <w:lang w:val="en-US" w:bidi="ar-MA"/>
        </w:rPr>
      </w:pPr>
    </w:p>
    <w:p w14:paraId="00677C09" w14:textId="1D0E0C3C" w:rsidR="008F1BBB" w:rsidRDefault="008F1BBB">
      <w:pPr>
        <w:rPr>
          <w:rtl/>
        </w:rPr>
      </w:pPr>
    </w:p>
    <w:p w14:paraId="50143C6C" w14:textId="77777777" w:rsidR="008F1BBB" w:rsidRDefault="008F1BBB">
      <w:pPr>
        <w:rPr>
          <w:rFonts w:hint="cs"/>
          <w:rtl/>
        </w:rPr>
      </w:pPr>
    </w:p>
    <w:sectPr w:rsidR="008F1BBB" w:rsidSect="0028337B">
      <w:footerReference w:type="even" r:id="rId11"/>
      <w:footerReference w:type="default" r:id="rId12"/>
      <w:footerReference w:type="first" r:id="rId13"/>
      <w:pgSz w:w="11906" w:h="16838"/>
      <w:pgMar w:top="709" w:right="1417" w:bottom="1417" w:left="1417" w:header="708" w:footer="556" w:gutter="0"/>
      <w:pgBorders w:offsetFrom="page">
        <w:top w:val="twistedLines1" w:sz="18" w:space="24" w:color="auto"/>
        <w:left w:val="twistedLines1" w:sz="18" w:space="24" w:color="auto"/>
        <w:bottom w:val="twistedLines1" w:sz="18" w:space="24" w:color="auto"/>
        <w:right w:val="twistedLines1" w:sz="18" w:space="24" w:color="auto"/>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616BDD" w14:textId="77777777" w:rsidR="009201A3" w:rsidRDefault="009201A3" w:rsidP="00084167">
      <w:pPr>
        <w:spacing w:after="0" w:line="240" w:lineRule="auto"/>
      </w:pPr>
      <w:r>
        <w:separator/>
      </w:r>
    </w:p>
  </w:endnote>
  <w:endnote w:type="continuationSeparator" w:id="0">
    <w:p w14:paraId="665F02D8" w14:textId="77777777" w:rsidR="009201A3" w:rsidRDefault="009201A3" w:rsidP="0008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Arabic">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24216" w14:textId="3DA17E28" w:rsidR="00790983" w:rsidRDefault="00AA7EEC" w:rsidP="00AA7EEC">
    <w:pPr>
      <w:pStyle w:val="Pieddepage"/>
      <w:jc w:val="center"/>
    </w:pPr>
    <w:r>
      <w:rPr>
        <w:rFonts w:hint="cs"/>
        <w:rtl/>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4789679"/>
      <w:docPartObj>
        <w:docPartGallery w:val="Page Numbers (Bottom of Page)"/>
        <w:docPartUnique/>
      </w:docPartObj>
    </w:sdtPr>
    <w:sdtContent>
      <w:p w14:paraId="5ADA6ADE" w14:textId="011BF5AE" w:rsidR="0028173A" w:rsidRDefault="0028173A">
        <w:pPr>
          <w:pStyle w:val="Pieddepage"/>
          <w:jc w:val="center"/>
        </w:pPr>
        <w:r>
          <w:fldChar w:fldCharType="begin"/>
        </w:r>
        <w:r>
          <w:instrText>PAGE   \* MERGEFORMAT</w:instrText>
        </w:r>
        <w:r>
          <w:fldChar w:fldCharType="separate"/>
        </w:r>
        <w:r>
          <w:t>2</w:t>
        </w:r>
        <w:r>
          <w:fldChar w:fldCharType="end"/>
        </w:r>
      </w:p>
    </w:sdtContent>
  </w:sdt>
  <w:p w14:paraId="56A8E769" w14:textId="77777777" w:rsidR="0028173A" w:rsidRDefault="0028173A">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BA543" w14:textId="59799486" w:rsidR="0028173A" w:rsidRDefault="0028173A">
    <w:pPr>
      <w:rPr>
        <w:rFonts w:asciiTheme="majorHAnsi" w:eastAsiaTheme="majorEastAsia" w:hAnsiTheme="majorHAnsi" w:cstheme="majorBidi"/>
      </w:rPr>
    </w:pPr>
  </w:p>
  <w:p w14:paraId="7C46A7D5" w14:textId="77777777" w:rsidR="00AA7EEC" w:rsidRDefault="00AA7EE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2D07D" w14:textId="77777777" w:rsidR="009201A3" w:rsidRDefault="009201A3" w:rsidP="00084167">
      <w:pPr>
        <w:spacing w:after="0" w:line="240" w:lineRule="auto"/>
      </w:pPr>
      <w:r>
        <w:separator/>
      </w:r>
    </w:p>
  </w:footnote>
  <w:footnote w:type="continuationSeparator" w:id="0">
    <w:p w14:paraId="73048A48" w14:textId="77777777" w:rsidR="009201A3" w:rsidRDefault="009201A3" w:rsidP="0008416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51DAC"/>
    <w:multiLevelType w:val="multilevel"/>
    <w:tmpl w:val="085637FA"/>
    <w:lvl w:ilvl="0">
      <w:start w:val="1"/>
      <w:numFmt w:val="bullet"/>
      <w:lvlText w:val=""/>
      <w:lvlJc w:val="left"/>
      <w:pPr>
        <w:ind w:left="720" w:hanging="360"/>
      </w:pPr>
      <w:rPr>
        <w:rFonts w:ascii="Wingdings" w:hAnsi="Wingdings" w:hint="default"/>
        <w:color w:val="2F549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765ADB"/>
    <w:multiLevelType w:val="hybridMultilevel"/>
    <w:tmpl w:val="63E8275E"/>
    <w:lvl w:ilvl="0" w:tplc="90E41CF8">
      <w:start w:val="1"/>
      <w:numFmt w:val="bullet"/>
      <w:lvlText w:val=""/>
      <w:lvlJc w:val="left"/>
      <w:pPr>
        <w:ind w:left="1644" w:hanging="360"/>
      </w:pPr>
      <w:rPr>
        <w:rFonts w:ascii="Wingdings" w:hAnsi="Wingdings" w:hint="default"/>
        <w:sz w:val="28"/>
        <w:szCs w:val="28"/>
      </w:rPr>
    </w:lvl>
    <w:lvl w:ilvl="1" w:tplc="040C0003" w:tentative="1">
      <w:start w:val="1"/>
      <w:numFmt w:val="bullet"/>
      <w:lvlText w:val="o"/>
      <w:lvlJc w:val="left"/>
      <w:pPr>
        <w:ind w:left="2364" w:hanging="360"/>
      </w:pPr>
      <w:rPr>
        <w:rFonts w:ascii="Courier New" w:hAnsi="Courier New" w:cs="Courier New" w:hint="default"/>
      </w:rPr>
    </w:lvl>
    <w:lvl w:ilvl="2" w:tplc="040C0005" w:tentative="1">
      <w:start w:val="1"/>
      <w:numFmt w:val="bullet"/>
      <w:lvlText w:val=""/>
      <w:lvlJc w:val="left"/>
      <w:pPr>
        <w:ind w:left="3084" w:hanging="360"/>
      </w:pPr>
      <w:rPr>
        <w:rFonts w:ascii="Wingdings" w:hAnsi="Wingdings" w:hint="default"/>
      </w:rPr>
    </w:lvl>
    <w:lvl w:ilvl="3" w:tplc="040C0001" w:tentative="1">
      <w:start w:val="1"/>
      <w:numFmt w:val="bullet"/>
      <w:lvlText w:val=""/>
      <w:lvlJc w:val="left"/>
      <w:pPr>
        <w:ind w:left="3804" w:hanging="360"/>
      </w:pPr>
      <w:rPr>
        <w:rFonts w:ascii="Symbol" w:hAnsi="Symbol" w:hint="default"/>
      </w:rPr>
    </w:lvl>
    <w:lvl w:ilvl="4" w:tplc="040C0003" w:tentative="1">
      <w:start w:val="1"/>
      <w:numFmt w:val="bullet"/>
      <w:lvlText w:val="o"/>
      <w:lvlJc w:val="left"/>
      <w:pPr>
        <w:ind w:left="4524" w:hanging="360"/>
      </w:pPr>
      <w:rPr>
        <w:rFonts w:ascii="Courier New" w:hAnsi="Courier New" w:cs="Courier New" w:hint="default"/>
      </w:rPr>
    </w:lvl>
    <w:lvl w:ilvl="5" w:tplc="040C0005" w:tentative="1">
      <w:start w:val="1"/>
      <w:numFmt w:val="bullet"/>
      <w:lvlText w:val=""/>
      <w:lvlJc w:val="left"/>
      <w:pPr>
        <w:ind w:left="5244" w:hanging="360"/>
      </w:pPr>
      <w:rPr>
        <w:rFonts w:ascii="Wingdings" w:hAnsi="Wingdings" w:hint="default"/>
      </w:rPr>
    </w:lvl>
    <w:lvl w:ilvl="6" w:tplc="040C0001" w:tentative="1">
      <w:start w:val="1"/>
      <w:numFmt w:val="bullet"/>
      <w:lvlText w:val=""/>
      <w:lvlJc w:val="left"/>
      <w:pPr>
        <w:ind w:left="5964" w:hanging="360"/>
      </w:pPr>
      <w:rPr>
        <w:rFonts w:ascii="Symbol" w:hAnsi="Symbol" w:hint="default"/>
      </w:rPr>
    </w:lvl>
    <w:lvl w:ilvl="7" w:tplc="040C0003" w:tentative="1">
      <w:start w:val="1"/>
      <w:numFmt w:val="bullet"/>
      <w:lvlText w:val="o"/>
      <w:lvlJc w:val="left"/>
      <w:pPr>
        <w:ind w:left="6684" w:hanging="360"/>
      </w:pPr>
      <w:rPr>
        <w:rFonts w:ascii="Courier New" w:hAnsi="Courier New" w:cs="Courier New" w:hint="default"/>
      </w:rPr>
    </w:lvl>
    <w:lvl w:ilvl="8" w:tplc="040C0005" w:tentative="1">
      <w:start w:val="1"/>
      <w:numFmt w:val="bullet"/>
      <w:lvlText w:val=""/>
      <w:lvlJc w:val="left"/>
      <w:pPr>
        <w:ind w:left="7404" w:hanging="360"/>
      </w:pPr>
      <w:rPr>
        <w:rFonts w:ascii="Wingdings" w:hAnsi="Wingdings" w:hint="default"/>
      </w:rPr>
    </w:lvl>
  </w:abstractNum>
  <w:abstractNum w:abstractNumId="2" w15:restartNumberingAfterBreak="0">
    <w:nsid w:val="270D565E"/>
    <w:multiLevelType w:val="hybridMultilevel"/>
    <w:tmpl w:val="AE740640"/>
    <w:lvl w:ilvl="0" w:tplc="2BE65E36">
      <w:start w:val="1"/>
      <w:numFmt w:val="decimal"/>
      <w:lvlText w:val="%1-"/>
      <w:lvlJc w:val="left"/>
      <w:pPr>
        <w:ind w:left="630" w:hanging="360"/>
      </w:pPr>
      <w:rPr>
        <w:rFonts w:hint="default"/>
      </w:rPr>
    </w:lvl>
    <w:lvl w:ilvl="1" w:tplc="040C0019" w:tentative="1">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3" w15:restartNumberingAfterBreak="0">
    <w:nsid w:val="33DE79C8"/>
    <w:multiLevelType w:val="hybridMultilevel"/>
    <w:tmpl w:val="F9840166"/>
    <w:lvl w:ilvl="0" w:tplc="4B7AFD96">
      <w:numFmt w:val="bullet"/>
      <w:lvlText w:val="-"/>
      <w:lvlJc w:val="left"/>
      <w:pPr>
        <w:ind w:left="720" w:hanging="360"/>
      </w:pPr>
      <w:rPr>
        <w:rFonts w:ascii="Sakkal Majalla" w:eastAsia="Sakkal Majalla" w:hAnsi="Sakkal Majalla" w:cs="Sakkal Majalla" w:hint="default"/>
        <w:b/>
        <w:color w:val="auto"/>
        <w:sz w:val="32"/>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09D0A3A"/>
    <w:multiLevelType w:val="hybridMultilevel"/>
    <w:tmpl w:val="5BD46FB0"/>
    <w:lvl w:ilvl="0" w:tplc="040C0005">
      <w:start w:val="1"/>
      <w:numFmt w:val="bullet"/>
      <w:lvlText w:val=""/>
      <w:lvlJc w:val="left"/>
      <w:pPr>
        <w:ind w:left="720" w:hanging="360"/>
      </w:pPr>
      <w:rPr>
        <w:rFonts w:ascii="Wingdings" w:hAnsi="Wingdings" w:hint="default"/>
        <w:lang w:bidi="ar-MA"/>
      </w:rPr>
    </w:lvl>
    <w:lvl w:ilvl="1" w:tplc="53A67ABC">
      <w:start w:val="1"/>
      <w:numFmt w:val="bullet"/>
      <w:lvlText w:val=""/>
      <w:lvlJc w:val="left"/>
      <w:pPr>
        <w:ind w:left="1440" w:hanging="360"/>
      </w:pPr>
      <w:rPr>
        <w:rFonts w:ascii="Wingdings" w:hAnsi="Wingdings" w:hint="default"/>
        <w:b/>
        <w:bCs/>
        <w:color w:val="002060"/>
      </w:rPr>
    </w:lvl>
    <w:lvl w:ilvl="2" w:tplc="434AFDEA">
      <w:numFmt w:val="bullet"/>
      <w:lvlText w:val="-"/>
      <w:lvlJc w:val="left"/>
      <w:pPr>
        <w:ind w:left="2160" w:hanging="360"/>
      </w:pPr>
      <w:rPr>
        <w:rFonts w:ascii="Sakkal Majalla" w:eastAsiaTheme="minorHAnsi" w:hAnsi="Sakkal Majalla" w:cs="Sakkal Majalla" w:hint="default"/>
        <w:b w:val="0"/>
        <w:u w:val="none"/>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38F0096"/>
    <w:multiLevelType w:val="hybridMultilevel"/>
    <w:tmpl w:val="E2AC8932"/>
    <w:lvl w:ilvl="0" w:tplc="08D40D70">
      <w:start w:val="3"/>
      <w:numFmt w:val="bullet"/>
      <w:lvlText w:val="-"/>
      <w:lvlJc w:val="left"/>
      <w:pPr>
        <w:ind w:left="1069" w:hanging="360"/>
      </w:pPr>
      <w:rPr>
        <w:rFonts w:ascii="Sakkal Majalla" w:eastAsia="Sakkal Majalla" w:hAnsi="Sakkal Majalla" w:cs="Sakkal Majalla"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6" w15:restartNumberingAfterBreak="0">
    <w:nsid w:val="48802198"/>
    <w:multiLevelType w:val="hybridMultilevel"/>
    <w:tmpl w:val="F006B4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A513A1A"/>
    <w:multiLevelType w:val="hybridMultilevel"/>
    <w:tmpl w:val="C256EAEE"/>
    <w:lvl w:ilvl="0" w:tplc="040C0005">
      <w:start w:val="1"/>
      <w:numFmt w:val="bullet"/>
      <w:lvlText w:val=""/>
      <w:lvlJc w:val="left"/>
      <w:pPr>
        <w:ind w:left="720" w:hanging="360"/>
      </w:pPr>
      <w:rPr>
        <w:rFonts w:ascii="Wingdings" w:hAnsi="Wingdings" w:hint="default"/>
        <w:lang w:bidi="ar-M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C825D44"/>
    <w:multiLevelType w:val="hybridMultilevel"/>
    <w:tmpl w:val="924AA18C"/>
    <w:lvl w:ilvl="0" w:tplc="01905420">
      <w:start w:val="1"/>
      <w:numFmt w:val="upperRoman"/>
      <w:lvlText w:val="%1."/>
      <w:lvlJc w:val="right"/>
      <w:pPr>
        <w:ind w:left="643" w:hanging="360"/>
      </w:pPr>
      <w:rPr>
        <w:b/>
        <w:bCs w:val="0"/>
        <w:color w:val="0070C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562F209B"/>
    <w:multiLevelType w:val="hybridMultilevel"/>
    <w:tmpl w:val="5DF61B02"/>
    <w:lvl w:ilvl="0" w:tplc="8D600FC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5762AB5"/>
    <w:multiLevelType w:val="hybridMultilevel"/>
    <w:tmpl w:val="42D67C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B3B0358"/>
    <w:multiLevelType w:val="hybridMultilevel"/>
    <w:tmpl w:val="FAC62938"/>
    <w:lvl w:ilvl="0" w:tplc="53A67ABC">
      <w:start w:val="1"/>
      <w:numFmt w:val="bullet"/>
      <w:lvlText w:val=""/>
      <w:lvlJc w:val="left"/>
      <w:pPr>
        <w:ind w:left="720" w:hanging="360"/>
      </w:pPr>
      <w:rPr>
        <w:rFonts w:ascii="Wingdings" w:hAnsi="Wingdings" w:hint="default"/>
        <w:b/>
        <w:bCs/>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14C4D0D"/>
    <w:multiLevelType w:val="hybridMultilevel"/>
    <w:tmpl w:val="E788E56A"/>
    <w:lvl w:ilvl="0" w:tplc="4B7AFD96">
      <w:numFmt w:val="bullet"/>
      <w:lvlText w:val="-"/>
      <w:lvlJc w:val="left"/>
      <w:pPr>
        <w:ind w:left="720" w:hanging="360"/>
      </w:pPr>
      <w:rPr>
        <w:rFonts w:ascii="Sakkal Majalla" w:eastAsia="Sakkal Majalla" w:hAnsi="Sakkal Majalla" w:cs="Sakkal Majalla" w:hint="default"/>
        <w:b/>
        <w:color w:val="auto"/>
        <w:sz w:val="32"/>
        <w:u w:val="no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8"/>
  </w:num>
  <w:num w:numId="4">
    <w:abstractNumId w:val="12"/>
  </w:num>
  <w:num w:numId="5">
    <w:abstractNumId w:val="5"/>
  </w:num>
  <w:num w:numId="6">
    <w:abstractNumId w:val="4"/>
  </w:num>
  <w:num w:numId="7">
    <w:abstractNumId w:val="1"/>
  </w:num>
  <w:num w:numId="8">
    <w:abstractNumId w:val="7"/>
  </w:num>
  <w:num w:numId="9">
    <w:abstractNumId w:val="6"/>
  </w:num>
  <w:num w:numId="10">
    <w:abstractNumId w:val="11"/>
  </w:num>
  <w:num w:numId="11">
    <w:abstractNumId w:val="10"/>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BBB"/>
    <w:rsid w:val="00084167"/>
    <w:rsid w:val="00194A49"/>
    <w:rsid w:val="0028173A"/>
    <w:rsid w:val="0028337B"/>
    <w:rsid w:val="00330DC2"/>
    <w:rsid w:val="00534437"/>
    <w:rsid w:val="00790983"/>
    <w:rsid w:val="00812808"/>
    <w:rsid w:val="008F1BBB"/>
    <w:rsid w:val="009201A3"/>
    <w:rsid w:val="009F5CEA"/>
    <w:rsid w:val="00AA7EEC"/>
    <w:rsid w:val="00B247DC"/>
    <w:rsid w:val="00D177C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D01E7"/>
  <w15:chartTrackingRefBased/>
  <w15:docId w15:val="{B56E254C-C9B3-4275-92F4-6BC37217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416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link w:val="ParagraphedelisteCar"/>
    <w:qFormat/>
    <w:rsid w:val="008F1BBB"/>
    <w:pPr>
      <w:ind w:left="720"/>
      <w:contextualSpacing/>
    </w:pPr>
    <w:rPr>
      <w:rFonts w:ascii="Calibri" w:eastAsia="Calibri" w:hAnsi="Calibri" w:cs="Calibri"/>
      <w:lang w:eastAsia="fr-FR"/>
    </w:rPr>
  </w:style>
  <w:style w:type="paragraph" w:styleId="Sansinterligne">
    <w:name w:val="No Spacing"/>
    <w:link w:val="SansinterligneCar"/>
    <w:uiPriority w:val="1"/>
    <w:qFormat/>
    <w:rsid w:val="008F1BBB"/>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8F1BBB"/>
    <w:rPr>
      <w:rFonts w:eastAsiaTheme="minorEastAsia"/>
      <w:lang w:eastAsia="fr-FR"/>
    </w:rPr>
  </w:style>
  <w:style w:type="paragraph" w:styleId="En-tte">
    <w:name w:val="header"/>
    <w:basedOn w:val="Normal"/>
    <w:link w:val="En-tteCar"/>
    <w:uiPriority w:val="99"/>
    <w:unhideWhenUsed/>
    <w:rsid w:val="00084167"/>
    <w:pPr>
      <w:tabs>
        <w:tab w:val="center" w:pos="4536"/>
        <w:tab w:val="right" w:pos="9072"/>
      </w:tabs>
      <w:spacing w:after="0" w:line="240" w:lineRule="auto"/>
    </w:pPr>
  </w:style>
  <w:style w:type="character" w:customStyle="1" w:styleId="En-tteCar">
    <w:name w:val="En-tête Car"/>
    <w:basedOn w:val="Policepardfaut"/>
    <w:link w:val="En-tte"/>
    <w:uiPriority w:val="99"/>
    <w:rsid w:val="00084167"/>
  </w:style>
  <w:style w:type="paragraph" w:styleId="Pieddepage">
    <w:name w:val="footer"/>
    <w:basedOn w:val="Normal"/>
    <w:link w:val="PieddepageCar"/>
    <w:uiPriority w:val="99"/>
    <w:unhideWhenUsed/>
    <w:rsid w:val="000841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84167"/>
  </w:style>
  <w:style w:type="character" w:customStyle="1" w:styleId="ParagraphedelisteCar">
    <w:name w:val="Paragraphe de liste Car"/>
    <w:basedOn w:val="Policepardfaut"/>
    <w:link w:val="Paragraphedeliste"/>
    <w:rsid w:val="00330DC2"/>
    <w:rPr>
      <w:rFonts w:ascii="Calibri" w:eastAsia="Calibri" w:hAnsi="Calibri" w:cs="Calibri"/>
      <w:lang w:eastAsia="fr-FR"/>
    </w:rPr>
  </w:style>
  <w:style w:type="table" w:styleId="Grilledutableau">
    <w:name w:val="Table Grid"/>
    <w:basedOn w:val="TableauNormal"/>
    <w:uiPriority w:val="59"/>
    <w:rsid w:val="00330DC2"/>
    <w:pPr>
      <w:spacing w:after="0" w:line="240" w:lineRule="auto"/>
    </w:pPr>
    <w:rPr>
      <w:rFonts w:eastAsiaTheme="minorEastAsia"/>
      <w:lang w:eastAsia="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6E26EF7B5A41E7B24417353E96C7DC"/>
        <w:category>
          <w:name w:val="Général"/>
          <w:gallery w:val="placeholder"/>
        </w:category>
        <w:types>
          <w:type w:val="bbPlcHdr"/>
        </w:types>
        <w:behaviors>
          <w:behavior w:val="content"/>
        </w:behaviors>
        <w:guid w:val="{393E12DB-E3E8-4231-B1A6-6E89CECC7BFE}"/>
      </w:docPartPr>
      <w:docPartBody>
        <w:p w:rsidR="00000000" w:rsidRDefault="004E38FF" w:rsidP="004E38FF">
          <w:pPr>
            <w:pStyle w:val="CB6E26EF7B5A41E7B24417353E96C7DC"/>
          </w:pPr>
          <w:r>
            <w:rPr>
              <w:rFonts w:asciiTheme="majorHAnsi" w:eastAsiaTheme="majorEastAsia" w:hAnsiTheme="majorHAnsi" w:cstheme="majorBidi"/>
              <w:caps/>
              <w:color w:val="4472C4" w:themeColor="accent1"/>
              <w:sz w:val="80"/>
              <w:szCs w:val="80"/>
            </w:rPr>
            <w:t>[Titre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27" w:usb1="80000000" w:usb2="00000108" w:usb3="00000000" w:csb0="000000D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Arabic">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FF"/>
    <w:rsid w:val="004E38FF"/>
    <w:rsid w:val="00FC35C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B6E26EF7B5A41E7B24417353E96C7DC">
    <w:name w:val="CB6E26EF7B5A41E7B24417353E96C7DC"/>
    <w:rsid w:val="004E38FF"/>
  </w:style>
  <w:style w:type="paragraph" w:customStyle="1" w:styleId="235E42CC836A4632B84D40DB21EB0895">
    <w:name w:val="235E42CC836A4632B84D40DB21EB0895"/>
    <w:rsid w:val="004E38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3C02E-1B7C-40B1-AD1C-E77D54838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1035</Words>
  <Characters>5696</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اتفاقية إحداث مجموعة الجماعات الترابية "……….."  لإحداث وتدبير مرافق الوقاية وحفظ الصحة ونقل المرضى والجرحى ونقل الأموات وتدبير آليات الأشغال وصيانتها</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اتفاقية شراكة لبناء وتجهيز مكتب حفظ الصحة لمجموعة الجماعات الترابية............................                                                                                 بين                                                                                                                           وزارة الداخلية (المديرية العامة للجماعات الترابية)                                        و                                                                                                                                   مجلس إقليم .....................                                                                                            و                                                                                        ....................................</dc:title>
  <dc:subject/>
  <dc:creator>Salma Fouad</dc:creator>
  <cp:keywords/>
  <dc:description/>
  <cp:lastModifiedBy>Salma Fouad</cp:lastModifiedBy>
  <cp:revision>4</cp:revision>
  <dcterms:created xsi:type="dcterms:W3CDTF">2025-11-04T12:38:00Z</dcterms:created>
  <dcterms:modified xsi:type="dcterms:W3CDTF">2025-11-04T12:45:00Z</dcterms:modified>
</cp:coreProperties>
</file>